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F80FAA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DF2A48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5644AF">
        <w:rPr>
          <w:rFonts w:ascii="Times New Roman" w:hAnsi="Times New Roman" w:cs="Times New Roman"/>
          <w:lang w:val="sr-Latn-RS"/>
        </w:rPr>
        <w:t>Prema Regulativi 91/155/EEC</w:t>
      </w:r>
      <w:r w:rsidR="008C4377">
        <w:rPr>
          <w:rFonts w:ascii="Times New Roman" w:hAnsi="Times New Roman" w:cs="Times New Roman"/>
          <w:lang w:val="sr-Latn-RS"/>
        </w:rPr>
        <w:t>)</w:t>
      </w:r>
      <w:r w:rsidR="000A3F28" w:rsidRPr="000A3F28">
        <w:rPr>
          <w:rFonts w:ascii="Times New Roman" w:hAnsi="Times New Roman" w:cs="Times New Roman"/>
          <w:lang w:val="sr-Latn-RS"/>
        </w:rPr>
        <w:t xml:space="preserve"> </w:t>
      </w:r>
      <w:r w:rsidR="000A3F28"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="006308CE">
        <w:rPr>
          <w:rFonts w:ascii="Times New Roman" w:hAnsi="Times New Roman" w:cs="Times New Roman"/>
          <w:lang w:val="sr-Latn-RS"/>
        </w:rPr>
        <w:t xml:space="preserve">: </w:t>
      </w:r>
      <w:r w:rsidR="00D11CB7">
        <w:rPr>
          <w:rFonts w:ascii="Times New Roman" w:hAnsi="Times New Roman" w:cs="Times New Roman"/>
          <w:lang w:val="sr-Latn-C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4C51DF">
        <w:rPr>
          <w:rFonts w:ascii="Times New Roman" w:hAnsi="Times New Roman" w:cs="Times New Roman"/>
          <w:lang w:val="sr-Latn-CS"/>
        </w:rPr>
        <w:t>1</w:t>
      </w:r>
      <w:r w:rsidR="004C5B04">
        <w:rPr>
          <w:rFonts w:ascii="Times New Roman" w:hAnsi="Times New Roman" w:cs="Times New Roman"/>
          <w:lang w:val="sr-Latn-CS"/>
        </w:rPr>
        <w:t xml:space="preserve">  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5644AF" w:rsidRDefault="005644AF" w:rsidP="00096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CHOLINE CHLORIDE POWDER 60% (NATURAL CARRIER)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5644AF" w:rsidP="005644AF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 /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Način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Prema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uputstvu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 w:rsidRPr="00A4469C">
              <w:rPr>
                <w:rFonts w:ascii="Times-New-Roman" w:hAnsi="Times-New-Roman" w:cs="Times-New-Roman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1.3.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pravnom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fizičkom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licu</w:t>
            </w:r>
            <w:proofErr w:type="spellEnd"/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Proizvođač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4105AA" w:rsidRPr="00372F98" w:rsidRDefault="00602287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2F98">
              <w:rPr>
                <w:rFonts w:ascii="Times New Roman" w:hAnsi="Times New Roman" w:cs="Times New Roman"/>
              </w:rPr>
              <w:t>Chol</w:t>
            </w:r>
            <w:proofErr w:type="spellEnd"/>
            <w:r w:rsidRPr="00372F98">
              <w:rPr>
                <w:rFonts w:ascii="Times New Roman" w:hAnsi="Times New Roman" w:cs="Times New Roman"/>
              </w:rPr>
              <w:t xml:space="preserve">-Mix </w:t>
            </w:r>
            <w:proofErr w:type="spellStart"/>
            <w:r w:rsidRPr="00372F98">
              <w:rPr>
                <w:rFonts w:ascii="Times New Roman" w:hAnsi="Times New Roman" w:cs="Times New Roman"/>
              </w:rPr>
              <w:t>Kft</w:t>
            </w:r>
            <w:proofErr w:type="spellEnd"/>
            <w:r w:rsidRPr="00372F98">
              <w:rPr>
                <w:rFonts w:ascii="Times New Roman" w:hAnsi="Times New Roman" w:cs="Times New Roman"/>
              </w:rPr>
              <w:t>.</w:t>
            </w:r>
          </w:p>
          <w:p w:rsidR="00602287" w:rsidRPr="00372F98" w:rsidRDefault="00602287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F98">
              <w:rPr>
                <w:rFonts w:ascii="Times New Roman" w:hAnsi="Times New Roman" w:cs="Times New Roman"/>
              </w:rPr>
              <w:t xml:space="preserve">6800 </w:t>
            </w:r>
            <w:proofErr w:type="spellStart"/>
            <w:r w:rsidR="00372F98" w:rsidRPr="00372F98">
              <w:rPr>
                <w:rFonts w:ascii="Times New Roman" w:hAnsi="Times New Roman" w:cs="Times New Roman"/>
              </w:rPr>
              <w:t>H</w:t>
            </w:r>
            <w:r w:rsidR="00372F98" w:rsidRPr="00372F98">
              <w:rPr>
                <w:rFonts w:ascii="Times New Roman" w:eastAsia="CourierNewPSMT" w:hAnsi="Times New Roman" w:cs="Times New Roman"/>
              </w:rPr>
              <w:t>odmezővasarhely</w:t>
            </w:r>
            <w:proofErr w:type="spellEnd"/>
          </w:p>
          <w:p w:rsidR="00372F98" w:rsidRPr="00372F98" w:rsidRDefault="00372F98" w:rsidP="00372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</w:rPr>
            </w:pPr>
            <w:proofErr w:type="spellStart"/>
            <w:r w:rsidRPr="00372F98">
              <w:rPr>
                <w:rFonts w:ascii="Times New Roman" w:eastAsia="CourierNewPSMT" w:hAnsi="Times New Roman" w:cs="Times New Roman"/>
              </w:rPr>
              <w:t>Erzsebeti</w:t>
            </w:r>
            <w:proofErr w:type="spellEnd"/>
            <w:r w:rsidRPr="00372F98">
              <w:rPr>
                <w:rFonts w:ascii="Times New Roman" w:eastAsia="CourierNewPSMT" w:hAnsi="Times New Roman" w:cs="Times New Roman"/>
              </w:rPr>
              <w:t xml:space="preserve"> </w:t>
            </w:r>
            <w:proofErr w:type="spellStart"/>
            <w:r w:rsidRPr="00372F98">
              <w:rPr>
                <w:rFonts w:ascii="Times New Roman" w:eastAsia="CourierNewPSMT" w:hAnsi="Times New Roman" w:cs="Times New Roman"/>
              </w:rPr>
              <w:t>ut</w:t>
            </w:r>
            <w:proofErr w:type="spellEnd"/>
            <w:r w:rsidRPr="00372F98">
              <w:rPr>
                <w:rFonts w:ascii="Times New Roman" w:eastAsia="CourierNewPSMT" w:hAnsi="Times New Roman" w:cs="Times New Roman"/>
              </w:rPr>
              <w:t xml:space="preserve"> 5/A</w:t>
            </w:r>
          </w:p>
          <w:p w:rsidR="00372F98" w:rsidRPr="005D2AD0" w:rsidRDefault="00372F98" w:rsidP="00372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</w:rPr>
            </w:pPr>
            <w:r w:rsidRPr="005D2AD0">
              <w:rPr>
                <w:rFonts w:ascii="Times New Roman" w:eastAsia="CourierNewPSMT" w:hAnsi="Times New Roman" w:cs="Times New Roman"/>
              </w:rPr>
              <w:t>HUNGARY</w:t>
            </w:r>
          </w:p>
          <w:p w:rsidR="005D2AD0" w:rsidRPr="005D2AD0" w:rsidRDefault="005D2AD0" w:rsidP="005D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</w:rPr>
            </w:pPr>
            <w:r w:rsidRPr="005D2AD0">
              <w:rPr>
                <w:rFonts w:ascii="Times New Roman" w:eastAsia="CourierNewPSMT" w:hAnsi="Times New Roman" w:cs="Times New Roman"/>
                <w:b/>
              </w:rPr>
              <w:t>Tel</w:t>
            </w:r>
            <w:r>
              <w:rPr>
                <w:rFonts w:ascii="Times New Roman" w:eastAsia="CourierNewPSMT" w:hAnsi="Times New Roman" w:cs="Times New Roman"/>
              </w:rPr>
              <w:t>.:</w:t>
            </w:r>
            <w:r w:rsidRPr="005D2AD0">
              <w:rPr>
                <w:rFonts w:ascii="Times New Roman" w:eastAsia="CourierNewPSMT" w:hAnsi="Times New Roman" w:cs="Times New Roman"/>
              </w:rPr>
              <w:t xml:space="preserve"> (8-16 </w:t>
            </w:r>
            <w:r>
              <w:rPr>
                <w:rFonts w:ascii="Times New Roman" w:eastAsia="CourierNewPSMT" w:hAnsi="Times New Roman" w:cs="Times New Roman"/>
              </w:rPr>
              <w:t>sati</w:t>
            </w:r>
            <w:r w:rsidRPr="005D2AD0">
              <w:rPr>
                <w:rFonts w:ascii="Times New Roman" w:eastAsia="CourierNewPSMT" w:hAnsi="Times New Roman" w:cs="Times New Roman"/>
              </w:rPr>
              <w:t>): (+36-62)534 705,-6</w:t>
            </w:r>
          </w:p>
          <w:p w:rsidR="005D2AD0" w:rsidRDefault="005D2AD0" w:rsidP="005D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</w:rPr>
            </w:pPr>
            <w:r w:rsidRPr="005D2AD0">
              <w:rPr>
                <w:rFonts w:ascii="Times New Roman" w:eastAsia="CourierNewPSMT" w:hAnsi="Times New Roman" w:cs="Times New Roman"/>
                <w:b/>
              </w:rPr>
              <w:t>Fax:</w:t>
            </w:r>
            <w:r w:rsidRPr="005D2AD0">
              <w:rPr>
                <w:rFonts w:ascii="Times New Roman" w:eastAsia="CourierNewPSMT" w:hAnsi="Times New Roman" w:cs="Times New Roman"/>
              </w:rPr>
              <w:t xml:space="preserve"> (+36-62)245 234</w:t>
            </w:r>
          </w:p>
          <w:p w:rsidR="00DA4F88" w:rsidRDefault="004105AA" w:rsidP="005D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5D2AD0">
              <w:rPr>
                <w:rFonts w:ascii="Times New Roman" w:hAnsi="Times New Roman" w:cs="Times New Roman"/>
                <w:lang w:val="de-DE"/>
              </w:rPr>
              <w:t>e-mail adresa:</w:t>
            </w:r>
            <w:r w:rsidR="005D2AD0">
              <w:rPr>
                <w:rFonts w:ascii="Times New Roman" w:hAnsi="Times New Roman" w:cs="Times New Roman"/>
                <w:lang w:val="de-DE"/>
              </w:rPr>
              <w:t xml:space="preserve"> /</w:t>
            </w:r>
          </w:p>
          <w:p w:rsidR="00DA4F88" w:rsidRPr="00DA4F88" w:rsidRDefault="00DA4F88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8151FC" w:rsidTr="00DA4F88">
        <w:trPr>
          <w:trHeight w:val="1053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DA4F8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 w:rsidR="00DA4F88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="00DA4F88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="00DA4F88">
              <w:rPr>
                <w:rFonts w:ascii="Times-New-Roman" w:hAnsi="Times-New-Roman" w:cs="Times-New-Roman"/>
                <w:b/>
                <w:i/>
              </w:rPr>
              <w:t xml:space="preserve"> </w:t>
            </w:r>
            <w:r w:rsidR="00DA4F88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DA4F88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D11CB7" w:rsidRDefault="00A3582C" w:rsidP="00D11C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proofErr w:type="spellStart"/>
            <w:r w:rsidR="00D11CB7" w:rsidRPr="00E073A5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="00D11CB7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1CB7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D11CB7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1CB7" w:rsidRPr="00E073A5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="00D11CB7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1CB7"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="00D11CB7" w:rsidRPr="00E073A5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="00D11CB7" w:rsidRPr="00E073A5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="00D11CB7" w:rsidRPr="00E073A5">
              <w:rPr>
                <w:rFonts w:ascii="Times New Roman" w:eastAsia="Times New Roman" w:hAnsi="Times New Roman" w:cs="Times New Roman"/>
              </w:rPr>
              <w:t>.:</w:t>
            </w:r>
            <w:r w:rsidR="00D11C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1CB7" w:rsidRPr="00E073A5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="00D11CB7"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1CB7" w:rsidRPr="00E073A5">
              <w:rPr>
                <w:rFonts w:ascii="Times New Roman" w:eastAsia="Times New Roman" w:hAnsi="Times New Roman" w:cs="Times New Roman"/>
              </w:rPr>
              <w:t>L</w:t>
            </w:r>
            <w:r w:rsidR="00D11CB7">
              <w:rPr>
                <w:rFonts w:ascii="Times New Roman" w:eastAsia="Times New Roman" w:hAnsi="Times New Roman" w:cs="Times New Roman"/>
              </w:rPr>
              <w:t>atovljev</w:t>
            </w:r>
            <w:proofErr w:type="spellEnd"/>
            <w:r w:rsidR="00D11CB7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D11CB7" w:rsidP="00D11CB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5D2AD0" w:rsidRDefault="005D2AD0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F80FAA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6583"/>
      </w:tblGrid>
      <w:tr w:rsidR="00FC4D1B" w:rsidTr="00BD1E04">
        <w:trPr>
          <w:trHeight w:val="36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613C91">
        <w:trPr>
          <w:trHeight w:val="53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8B2A29" w:rsidRPr="0049386F" w:rsidRDefault="00FC4D1B" w:rsidP="004C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386F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B2A29" w:rsidRPr="0049386F" w:rsidRDefault="005D2AD0" w:rsidP="0049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613C91">
        <w:trPr>
          <w:trHeight w:val="70"/>
          <w:jc w:val="center"/>
        </w:trPr>
        <w:tc>
          <w:tcPr>
            <w:tcW w:w="442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583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B7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613C91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B7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583" w:type="dxa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5D2AD0" w:rsidP="004C51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613C91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58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4C51DF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A25630" w:rsidTr="00613C91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58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613C91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58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4C51DF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A25630" w:rsidTr="00613C91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58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4C51DF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A25630" w:rsidTr="00613C91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58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613C91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58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282AE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613C91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58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613C91">
        <w:trPr>
          <w:trHeight w:val="19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613C91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:</w:t>
            </w:r>
          </w:p>
        </w:tc>
        <w:tc>
          <w:tcPr>
            <w:tcW w:w="658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BD1E04">
        <w:trPr>
          <w:trHeight w:val="37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6308CE">
        <w:trPr>
          <w:trHeight w:val="45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613C91" w:rsidRDefault="001422EA" w:rsidP="00613C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proofErr w:type="spellEnd"/>
            <w:r w:rsidRPr="00E93E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3EB4">
              <w:rPr>
                <w:rFonts w:ascii="Times New Roman" w:hAnsi="Times New Roman" w:cs="Times New Roman"/>
                <w:b/>
                <w:bCs/>
              </w:rPr>
              <w:t>proizvoda</w:t>
            </w:r>
            <w:proofErr w:type="spellEnd"/>
            <w:r w:rsidRPr="00E93EB4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0939BC" w:rsidRDefault="005D2AD0" w:rsidP="00613C91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NewPSMT" w:hAnsi="Times New Roman" w:cs="Times New Roman"/>
              </w:rPr>
            </w:pPr>
            <w:r w:rsidRPr="005D2AD0">
              <w:rPr>
                <w:rFonts w:ascii="Times New Roman" w:hAnsi="Times New Roman" w:cs="Times New Roman"/>
                <w:bCs/>
              </w:rPr>
              <w:t>2</w:t>
            </w:r>
            <w:r w:rsidRPr="005D2AD0">
              <w:rPr>
                <w:rFonts w:ascii="Times New Roman" w:eastAsia="CourierNewPSMT" w:hAnsi="Times New Roman" w:cs="Times New Roman"/>
              </w:rPr>
              <w:t>-hydroxyethyl-trimethyl-ammoniumchloride</w:t>
            </w:r>
          </w:p>
          <w:p w:rsidR="00613C91" w:rsidRDefault="00613C91" w:rsidP="00613C91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NewPSMT" w:hAnsi="Times New Roman" w:cs="Times New Roman"/>
              </w:rPr>
            </w:pPr>
            <w:r>
              <w:rPr>
                <w:rFonts w:ascii="Times New Roman" w:eastAsia="CourierNewPSMT" w:hAnsi="Times New Roman" w:cs="Times New Roman"/>
              </w:rPr>
              <w:t xml:space="preserve">CAS </w:t>
            </w:r>
            <w:proofErr w:type="spellStart"/>
            <w:r>
              <w:rPr>
                <w:rFonts w:ascii="Times New Roman" w:eastAsia="CourierNewPSMT" w:hAnsi="Times New Roman" w:cs="Times New Roman"/>
              </w:rPr>
              <w:t>broj</w:t>
            </w:r>
            <w:proofErr w:type="spellEnd"/>
            <w:r>
              <w:rPr>
                <w:rFonts w:ascii="Times New Roman" w:eastAsia="CourierNewPSMT" w:hAnsi="Times New Roman" w:cs="Times New Roman"/>
              </w:rPr>
              <w:t>: 67-48-1</w:t>
            </w:r>
          </w:p>
          <w:p w:rsidR="00613C91" w:rsidRDefault="00613C91" w:rsidP="00613C91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NewPSMT" w:hAnsi="Times New Roman" w:cs="Times New Roman"/>
              </w:rPr>
            </w:pPr>
            <w:r>
              <w:rPr>
                <w:rFonts w:ascii="Times New Roman" w:eastAsia="CourierNewPSMT" w:hAnsi="Times New Roman" w:cs="Times New Roman"/>
              </w:rPr>
              <w:t>EINECS broj:200-655-4</w:t>
            </w:r>
          </w:p>
          <w:p w:rsidR="005D2AD0" w:rsidRPr="007A72D5" w:rsidRDefault="00613C91" w:rsidP="00613C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eastAsia="CourierNewPSMT" w:hAnsi="Times New Roman" w:cs="Times New Roman"/>
              </w:rPr>
              <w:t xml:space="preserve">Na </w:t>
            </w:r>
            <w:proofErr w:type="spellStart"/>
            <w:r>
              <w:rPr>
                <w:rFonts w:ascii="Times New Roman" w:eastAsia="CourierNewPSMT" w:hAnsi="Times New Roman" w:cs="Times New Roman"/>
              </w:rPr>
              <w:t>organskom</w:t>
            </w:r>
            <w:proofErr w:type="spellEnd"/>
            <w:r>
              <w:rPr>
                <w:rFonts w:ascii="Times New Roman" w:eastAsia="CourierNewPSMT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ourierNewPSMT" w:hAnsi="Times New Roman" w:cs="Times New Roman"/>
              </w:rPr>
              <w:t>supstratu</w:t>
            </w:r>
            <w:proofErr w:type="spellEnd"/>
            <w:r>
              <w:rPr>
                <w:rFonts w:ascii="Times New Roman" w:eastAsia="CourierNewPSMT" w:hAnsi="Times New Roman" w:cs="Times New Roman"/>
              </w:rPr>
              <w:t>.</w:t>
            </w:r>
          </w:p>
        </w:tc>
      </w:tr>
      <w:tr w:rsidR="003C49BE" w:rsidTr="002D4187">
        <w:trPr>
          <w:trHeight w:val="35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C49BE" w:rsidRPr="00074FD9" w:rsidRDefault="003C49BE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3C49BE" w:rsidTr="00666164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3C49BE" w:rsidRPr="00A4469C" w:rsidRDefault="003C49BE" w:rsidP="003C49BE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C49BE" w:rsidRPr="001422EA" w:rsidRDefault="00613C91" w:rsidP="003C49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Skinuti kontaminiranu odeću.</w:t>
            </w:r>
          </w:p>
        </w:tc>
      </w:tr>
      <w:tr w:rsidR="003C49BE" w:rsidTr="00666164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C49BE" w:rsidRPr="00A4469C" w:rsidRDefault="003C49BE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udisanja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C49BE" w:rsidRPr="001422EA" w:rsidRDefault="00613C91" w:rsidP="00613C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Umiriti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osobu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469C">
              <w:rPr>
                <w:rFonts w:ascii="Times-New-Roman" w:hAnsi="Times-New-Roman" w:cs="Times-New-Roman"/>
              </w:rPr>
              <w:t>izvesti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svež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vazduh</w:t>
            </w:r>
            <w:proofErr w:type="spellEnd"/>
            <w:r w:rsidR="003C49BE" w:rsidRPr="001422EA">
              <w:rPr>
                <w:rFonts w:ascii="Times New Roman" w:hAnsi="Times New Roman" w:cs="Times New Roman"/>
              </w:rPr>
              <w:t>.</w:t>
            </w:r>
          </w:p>
        </w:tc>
      </w:tr>
      <w:tr w:rsidR="003C49BE" w:rsidTr="00666164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C49BE" w:rsidRPr="00A4469C" w:rsidRDefault="003C49BE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C49BE" w:rsidRPr="001422EA" w:rsidRDefault="003C49BE" w:rsidP="00613C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22EA">
              <w:rPr>
                <w:rFonts w:ascii="Times New Roman" w:hAnsi="Times New Roman" w:cs="Times New Roman"/>
              </w:rPr>
              <w:t>Isprati</w:t>
            </w:r>
            <w:proofErr w:type="spellEnd"/>
            <w:r w:rsidRPr="00142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3C91">
              <w:rPr>
                <w:rFonts w:ascii="Times New Roman" w:hAnsi="Times New Roman" w:cs="Times New Roman"/>
              </w:rPr>
              <w:t>dobro</w:t>
            </w:r>
            <w:proofErr w:type="spellEnd"/>
            <w:r w:rsidR="00613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2EA">
              <w:rPr>
                <w:rFonts w:ascii="Times New Roman" w:hAnsi="Times New Roman" w:cs="Times New Roman"/>
              </w:rPr>
              <w:t>kožu</w:t>
            </w:r>
            <w:proofErr w:type="spellEnd"/>
            <w:r w:rsidRPr="00142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2EA">
              <w:rPr>
                <w:rFonts w:ascii="Times New Roman" w:hAnsi="Times New Roman" w:cs="Times New Roman"/>
              </w:rPr>
              <w:t>sa</w:t>
            </w:r>
            <w:proofErr w:type="spellEnd"/>
            <w:r w:rsidRPr="00142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2EA">
              <w:rPr>
                <w:rFonts w:ascii="Times New Roman" w:hAnsi="Times New Roman" w:cs="Times New Roman"/>
              </w:rPr>
              <w:t>dosta</w:t>
            </w:r>
            <w:proofErr w:type="spellEnd"/>
            <w:r w:rsidRPr="00142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2EA">
              <w:rPr>
                <w:rFonts w:ascii="Times New Roman" w:hAnsi="Times New Roman" w:cs="Times New Roman"/>
              </w:rPr>
              <w:t>vode</w:t>
            </w:r>
            <w:proofErr w:type="spellEnd"/>
            <w:r w:rsidRPr="00142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2EA">
              <w:rPr>
                <w:rFonts w:ascii="Times New Roman" w:hAnsi="Times New Roman" w:cs="Times New Roman"/>
              </w:rPr>
              <w:t>i</w:t>
            </w:r>
            <w:proofErr w:type="spellEnd"/>
            <w:r w:rsidRPr="00142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2EA">
              <w:rPr>
                <w:rFonts w:ascii="Times New Roman" w:hAnsi="Times New Roman" w:cs="Times New Roman"/>
              </w:rPr>
              <w:t>sapuna</w:t>
            </w:r>
            <w:proofErr w:type="spellEnd"/>
            <w:r w:rsidRPr="001422E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C49BE" w:rsidTr="00613C91">
        <w:trPr>
          <w:trHeight w:val="465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C49BE" w:rsidRPr="00A4469C" w:rsidRDefault="003C49BE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dodira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očima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C49BE" w:rsidRPr="001422EA" w:rsidRDefault="00613C91" w:rsidP="00613C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Ispirati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laganim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mlazom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najmanje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15 </w:t>
            </w:r>
            <w:proofErr w:type="spellStart"/>
            <w:r>
              <w:rPr>
                <w:rFonts w:ascii="Times-New-Roman" w:hAnsi="Times-New-Roman" w:cs="Times-New-Roman"/>
              </w:rPr>
              <w:t>minuta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Držati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oko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širom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otvoreno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toku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ispiranja</w:t>
            </w:r>
            <w:proofErr w:type="spellEnd"/>
          </w:p>
        </w:tc>
      </w:tr>
      <w:tr w:rsidR="007D36F3" w:rsidTr="00613C91">
        <w:trPr>
          <w:trHeight w:val="19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Nakon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gutanja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875DBE" w:rsidRDefault="004A5E4D" w:rsidP="00613C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5DBE">
              <w:rPr>
                <w:rFonts w:ascii="Times New Roman" w:hAnsi="Times New Roman" w:cs="Times New Roman"/>
              </w:rPr>
              <w:t>Isprati</w:t>
            </w:r>
            <w:proofErr w:type="spellEnd"/>
            <w:r w:rsidRPr="00875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DBE">
              <w:rPr>
                <w:rFonts w:ascii="Times New Roman" w:hAnsi="Times New Roman" w:cs="Times New Roman"/>
              </w:rPr>
              <w:t>vodom</w:t>
            </w:r>
            <w:proofErr w:type="spellEnd"/>
            <w:r w:rsidRPr="00875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DBE">
              <w:rPr>
                <w:rFonts w:ascii="Times New Roman" w:hAnsi="Times New Roman" w:cs="Times New Roman"/>
              </w:rPr>
              <w:t>usta</w:t>
            </w:r>
            <w:proofErr w:type="spellEnd"/>
            <w:r w:rsidRPr="00875DBE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875DBE">
              <w:rPr>
                <w:rFonts w:ascii="Times New Roman" w:hAnsi="Times New Roman" w:cs="Times New Roman"/>
              </w:rPr>
              <w:t>zatim</w:t>
            </w:r>
            <w:proofErr w:type="spellEnd"/>
            <w:r w:rsidRPr="00875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DBE">
              <w:rPr>
                <w:rFonts w:ascii="Times New Roman" w:hAnsi="Times New Roman" w:cs="Times New Roman"/>
              </w:rPr>
              <w:t>piti</w:t>
            </w:r>
            <w:proofErr w:type="spellEnd"/>
            <w:r w:rsidRPr="00875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DBE">
              <w:rPr>
                <w:rFonts w:ascii="Times New Roman" w:hAnsi="Times New Roman" w:cs="Times New Roman"/>
              </w:rPr>
              <w:t>velike</w:t>
            </w:r>
            <w:proofErr w:type="spellEnd"/>
            <w:r w:rsidRPr="00875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DBE">
              <w:rPr>
                <w:rFonts w:ascii="Times New Roman" w:hAnsi="Times New Roman" w:cs="Times New Roman"/>
              </w:rPr>
              <w:t>količine</w:t>
            </w:r>
            <w:proofErr w:type="spellEnd"/>
            <w:r w:rsidRPr="00875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DBE">
              <w:rPr>
                <w:rFonts w:ascii="Times New Roman" w:hAnsi="Times New Roman" w:cs="Times New Roman"/>
              </w:rPr>
              <w:t>vode</w:t>
            </w:r>
            <w:proofErr w:type="spellEnd"/>
            <w:r w:rsidRPr="00875DB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D36F3" w:rsidTr="00613C91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Napomena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osobu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pruža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prvu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pomoć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lekara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613C91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D36F3" w:rsidTr="002D4187">
        <w:trPr>
          <w:trHeight w:val="36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7D36F3" w:rsidTr="00613C91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BD1E04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5124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613C91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613C9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613C91">
              <w:rPr>
                <w:rFonts w:ascii="Times-New-Roman" w:hAnsi="Times-New-Roman" w:cs="Times-New-Roman"/>
                <w:lang w:val="de-DE"/>
              </w:rPr>
              <w:t>mlaz vode</w:t>
            </w:r>
            <w:r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="00613C91">
              <w:rPr>
                <w:rFonts w:ascii="Times-New-Roman" w:hAnsi="Times-New-Roman" w:cs="Times-New-Roman"/>
                <w:lang w:val="de-DE"/>
              </w:rPr>
              <w:t>ugljen dioksid (</w:t>
            </w:r>
            <w:r w:rsidR="00613C91" w:rsidRPr="00613C91">
              <w:rPr>
                <w:rFonts w:ascii="Times-New-Roman" w:hAnsi="Times-New-Roman" w:cs="Times-New-Roman"/>
                <w:lang w:val="de-DE"/>
              </w:rPr>
              <w:t>CO2</w:t>
            </w:r>
            <w:r w:rsidR="00613C91">
              <w:rPr>
                <w:rFonts w:ascii="Times-New-Roman" w:hAnsi="Times-New-Roman" w:cs="Times-New-Roman"/>
                <w:lang w:val="de-DE"/>
              </w:rPr>
              <w:t>), suvo sredstvo za gašenje požara, penu koja je otporna na alkohol.</w:t>
            </w:r>
          </w:p>
        </w:tc>
      </w:tr>
      <w:tr w:rsidR="00613C91" w:rsidTr="00613C91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13C91" w:rsidRPr="00A4469C" w:rsidRDefault="00613C91" w:rsidP="00613C9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U slučaju požara može se osloboditi: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13C91" w:rsidRPr="00666164" w:rsidRDefault="00613C91" w:rsidP="00613C9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CO</w:t>
            </w:r>
            <w:r>
              <w:rPr>
                <w:rFonts w:ascii="Times-New-Roman" w:hAnsi="Times-New-Roman" w:cs="Times-New-Roman"/>
                <w:vertAlign w:val="subscript"/>
                <w:lang w:val="de-DE"/>
              </w:rPr>
              <w:t>x</w:t>
            </w:r>
            <w:r w:rsidR="00666164" w:rsidRPr="00666164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="00666164">
              <w:rPr>
                <w:rFonts w:ascii="Times-New-Roman" w:hAnsi="Times-New-Roman" w:cs="Times-New-Roman"/>
                <w:lang w:val="de-DE"/>
              </w:rPr>
              <w:t>NO</w:t>
            </w:r>
            <w:r w:rsidR="00666164">
              <w:rPr>
                <w:rFonts w:ascii="Times-New-Roman" w:hAnsi="Times-New-Roman" w:cs="Times-New-Roman"/>
                <w:vertAlign w:val="subscript"/>
                <w:lang w:val="de-DE"/>
              </w:rPr>
              <w:t>x</w:t>
            </w:r>
            <w:r w:rsidR="00666164">
              <w:rPr>
                <w:rFonts w:ascii="Times-New-Roman" w:hAnsi="Times-New-Roman" w:cs="Times-New-Roman"/>
                <w:lang w:val="de-DE"/>
              </w:rPr>
              <w:t>, HCN, HCL, NH</w:t>
            </w:r>
            <w:r w:rsidR="00666164">
              <w:rPr>
                <w:rFonts w:ascii="Times-New-Roman" w:hAnsi="Times-New-Roman" w:cs="Times-New-Roman"/>
                <w:vertAlign w:val="subscript"/>
                <w:lang w:val="de-DE"/>
              </w:rPr>
              <w:t>3</w:t>
            </w:r>
          </w:p>
        </w:tc>
      </w:tr>
      <w:tr w:rsidR="007D36F3" w:rsidTr="00613C91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F3" w:rsidRPr="00117B76" w:rsidRDefault="007D36F3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Ne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smeju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se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upotrebljavati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58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613C91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3C49BE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7D36F3" w:rsidTr="00613C91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666164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D36F3" w:rsidRPr="00A4469C" w:rsidRDefault="007D36F3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6F3" w:rsidRDefault="00666164" w:rsidP="00666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Odložiti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ostatke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požara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korišćenu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gašenje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požara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kao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otpad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važećim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zakonskim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regulativama</w:t>
            </w:r>
            <w:proofErr w:type="spellEnd"/>
            <w:proofErr w:type="gramStart"/>
            <w:r>
              <w:rPr>
                <w:rFonts w:ascii="Times-New-Roman" w:hAnsi="Times-New-Roman" w:cs="Times-New-Roman"/>
              </w:rPr>
              <w:t>.(</w:t>
            </w:r>
            <w:proofErr w:type="spellStart"/>
            <w:proofErr w:type="gramEnd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13.)</w:t>
            </w:r>
          </w:p>
        </w:tc>
      </w:tr>
    </w:tbl>
    <w:p w:rsidR="00666164" w:rsidRPr="002C21D4" w:rsidRDefault="00666164" w:rsidP="006661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C2701A" w:rsidRPr="00C2701A">
        <w:rPr>
          <w:rFonts w:ascii="Times New Roman" w:hAnsi="Times New Roman" w:cs="Times New Roman"/>
          <w:i/>
          <w:sz w:val="20"/>
          <w:szCs w:val="20"/>
          <w:lang w:val="sr-Latn-RS"/>
        </w:rPr>
        <w:t>Choline</w:t>
      </w:r>
      <w:r w:rsidR="00C2701A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chloride powder 60% (natural carrier)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666164" w:rsidRPr="002C21D4" w:rsidRDefault="00666164" w:rsidP="0066616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Pr="00D11CB7">
        <w:rPr>
          <w:rFonts w:ascii="Times New Roman" w:hAnsi="Times New Roman" w:cs="Times New Roman"/>
          <w:sz w:val="18"/>
          <w:szCs w:val="18"/>
          <w:lang w:val="sr-Latn-CS"/>
        </w:rPr>
        <w:t xml:space="preserve">decembar, 2012.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666164" w:rsidRDefault="00666164" w:rsidP="00666164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233"/>
        <w:gridCol w:w="6313"/>
      </w:tblGrid>
      <w:tr w:rsidR="007D36F3" w:rsidTr="00666164">
        <w:trPr>
          <w:trHeight w:val="377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6. MERE U SLUČAJU HEMIJSKOG UDESA</w:t>
            </w:r>
          </w:p>
        </w:tc>
      </w:tr>
      <w:tr w:rsidR="007D36F3" w:rsidTr="00E03D0D">
        <w:trPr>
          <w:trHeight w:val="70"/>
          <w:jc w:val="center"/>
        </w:trPr>
        <w:tc>
          <w:tcPr>
            <w:tcW w:w="44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Lične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1038" w:rsidRPr="00A4469C" w:rsidRDefault="00666164" w:rsidP="00666164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prašinu</w:t>
            </w:r>
            <w:proofErr w:type="spellEnd"/>
          </w:p>
        </w:tc>
      </w:tr>
      <w:tr w:rsidR="007D36F3" w:rsidTr="00E03D0D">
        <w:trPr>
          <w:trHeight w:val="465"/>
          <w:jc w:val="center"/>
        </w:trPr>
        <w:tc>
          <w:tcPr>
            <w:tcW w:w="44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096669" w:rsidP="00666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Sprečiti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dospeće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proizvoda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</w:rPr>
              <w:t>odvodni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sistem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D36F3" w:rsidTr="00E03D0D">
        <w:trPr>
          <w:trHeight w:val="465"/>
          <w:jc w:val="center"/>
        </w:trPr>
        <w:tc>
          <w:tcPr>
            <w:tcW w:w="44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čišćenja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skupljanja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6F3" w:rsidRPr="00A4469C" w:rsidRDefault="00096669" w:rsidP="00666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Sakupiti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pros</w:t>
            </w:r>
            <w:r>
              <w:rPr>
                <w:rFonts w:ascii="Times-New-Roman" w:hAnsi="Times-New-Roman" w:cs="Times-New-Roman"/>
              </w:rPr>
              <w:t>uti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materijal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odstraniti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>Počistiti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</w:p>
        </w:tc>
      </w:tr>
      <w:tr w:rsidR="007D36F3" w:rsidTr="00E03D0D">
        <w:trPr>
          <w:trHeight w:val="70"/>
          <w:jc w:val="center"/>
        </w:trPr>
        <w:tc>
          <w:tcPr>
            <w:tcW w:w="44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9666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Dodatna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upozorenja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2D4187">
        <w:trPr>
          <w:trHeight w:val="45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D36F3" w:rsidRPr="00074FD9" w:rsidRDefault="007D36F3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7D36F3" w:rsidTr="00E03D0D">
        <w:trPr>
          <w:trHeight w:val="70"/>
          <w:jc w:val="center"/>
        </w:trPr>
        <w:tc>
          <w:tcPr>
            <w:tcW w:w="4460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Rukovanje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7D36F3" w:rsidTr="00E03D0D">
        <w:trPr>
          <w:trHeight w:val="117"/>
          <w:jc w:val="center"/>
        </w:trPr>
        <w:tc>
          <w:tcPr>
            <w:tcW w:w="44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Pr="00ED030C" w:rsidRDefault="00E03D0D" w:rsidP="000966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8.</w:t>
            </w:r>
          </w:p>
        </w:tc>
      </w:tr>
      <w:tr w:rsidR="007D36F3" w:rsidTr="00E03D0D">
        <w:trPr>
          <w:trHeight w:val="117"/>
          <w:jc w:val="center"/>
        </w:trPr>
        <w:tc>
          <w:tcPr>
            <w:tcW w:w="44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6F3" w:rsidRPr="00A4469C" w:rsidRDefault="007D36F3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 xml:space="preserve">Mere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opreza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protiv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nastanka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požara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eksplozije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6F3" w:rsidRDefault="00E03D0D" w:rsidP="00E03D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Rukovati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dobrom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industrijskom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praksom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što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tiče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sigurnosti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higijene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 w:rsidR="007D36F3">
              <w:rPr>
                <w:rFonts w:ascii="Times-New-Roman" w:hAnsi="Times-New-Roman" w:cs="Times-New-Roman"/>
              </w:rPr>
              <w:t>Izbegavati</w:t>
            </w:r>
            <w:proofErr w:type="spellEnd"/>
            <w:r w:rsidR="007D36F3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7D36F3">
              <w:rPr>
                <w:rFonts w:ascii="Times-New-Roman" w:hAnsi="Times-New-Roman" w:cs="Times-New-Roman"/>
              </w:rPr>
              <w:t>formiranje</w:t>
            </w:r>
            <w:proofErr w:type="spellEnd"/>
            <w:r w:rsidR="007D36F3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7D36F3">
              <w:rPr>
                <w:rFonts w:ascii="Times-New-Roman" w:hAnsi="Times-New-Roman" w:cs="Times-New-Roman"/>
              </w:rPr>
              <w:t>naslaga</w:t>
            </w:r>
            <w:proofErr w:type="spellEnd"/>
            <w:r w:rsidR="007D36F3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7D36F3">
              <w:rPr>
                <w:rFonts w:ascii="Times-New-Roman" w:hAnsi="Times-New-Roman" w:cs="Times-New-Roman"/>
              </w:rPr>
              <w:t>prašine</w:t>
            </w:r>
            <w:proofErr w:type="spellEnd"/>
            <w:r w:rsidR="007D36F3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 w:rsidR="007D36F3">
              <w:rPr>
                <w:rFonts w:ascii="Times-New-Roman" w:hAnsi="Times-New-Roman" w:cs="Times-New-Roman"/>
              </w:rPr>
              <w:t>Preduzeti</w:t>
            </w:r>
            <w:proofErr w:type="spellEnd"/>
            <w:r w:rsidR="007D36F3">
              <w:rPr>
                <w:rFonts w:ascii="Times-New-Roman" w:hAnsi="Times-New-Roman" w:cs="Times-New-Roman"/>
              </w:rPr>
              <w:t xml:space="preserve"> mere </w:t>
            </w:r>
            <w:proofErr w:type="spellStart"/>
            <w:r w:rsidR="007D36F3">
              <w:rPr>
                <w:rFonts w:ascii="Times-New-Roman" w:hAnsi="Times-New-Roman" w:cs="Times-New-Roman"/>
              </w:rPr>
              <w:t>opreza</w:t>
            </w:r>
            <w:proofErr w:type="spellEnd"/>
            <w:r w:rsidR="007D36F3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7D36F3">
              <w:rPr>
                <w:rFonts w:ascii="Times-New-Roman" w:hAnsi="Times-New-Roman" w:cs="Times-New-Roman"/>
              </w:rPr>
              <w:t>zbog</w:t>
            </w:r>
            <w:proofErr w:type="spellEnd"/>
            <w:r w:rsidR="007D36F3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DC60D5">
              <w:rPr>
                <w:rFonts w:ascii="Times-New-Roman" w:hAnsi="Times-New-Roman" w:cs="Times-New-Roman"/>
              </w:rPr>
              <w:t>statičkog</w:t>
            </w:r>
            <w:proofErr w:type="spellEnd"/>
            <w:r w:rsidR="00DC60D5">
              <w:rPr>
                <w:rFonts w:ascii="Times-New-Roman" w:hAnsi="Times-New-Roman" w:cs="Times-New-Roman"/>
              </w:rPr>
              <w:t xml:space="preserve"> elektriciteta</w:t>
            </w:r>
            <w:bookmarkStart w:id="0" w:name="_GoBack"/>
            <w:bookmarkEnd w:id="0"/>
            <w:r w:rsidR="007D36F3">
              <w:rPr>
                <w:rFonts w:ascii="Times-New-Roman" w:hAnsi="Times-New-Roman" w:cs="Times-New-Roman"/>
              </w:rPr>
              <w:t>.</w:t>
            </w:r>
          </w:p>
        </w:tc>
      </w:tr>
      <w:tr w:rsidR="007D36F3" w:rsidTr="00E03D0D">
        <w:trPr>
          <w:trHeight w:val="70"/>
          <w:jc w:val="center"/>
        </w:trPr>
        <w:tc>
          <w:tcPr>
            <w:tcW w:w="4460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D36F3" w:rsidRPr="00A4469C" w:rsidRDefault="007D36F3" w:rsidP="00E03D0D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7.2.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Skladištenje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D36F3" w:rsidRPr="00A4469C" w:rsidRDefault="007D36F3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E03D0D" w:rsidTr="00E03D0D">
        <w:trPr>
          <w:trHeight w:val="80"/>
          <w:jc w:val="center"/>
        </w:trPr>
        <w:tc>
          <w:tcPr>
            <w:tcW w:w="446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03D0D" w:rsidRPr="0012537F" w:rsidRDefault="00E03D0D" w:rsidP="00E03D0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uslovi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skladištenja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546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03D0D" w:rsidRDefault="00E03D0D" w:rsidP="00E03D0D">
            <w:proofErr w:type="spellStart"/>
            <w:r>
              <w:rPr>
                <w:rFonts w:ascii="Times-New-Roman" w:hAnsi="Times-New-Roman" w:cs="Times-New-Roman"/>
              </w:rPr>
              <w:t>Skladištiti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kontejnere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čvrsto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zatvorene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suvom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mestu</w:t>
            </w:r>
            <w:proofErr w:type="spellEnd"/>
            <w:r w:rsidRPr="004869E5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E03D0D">
        <w:trPr>
          <w:trHeight w:val="70"/>
          <w:jc w:val="center"/>
        </w:trPr>
        <w:tc>
          <w:tcPr>
            <w:tcW w:w="4460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Ambalažni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materijali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E03D0D">
        <w:trPr>
          <w:trHeight w:val="80"/>
          <w:jc w:val="center"/>
        </w:trPr>
        <w:tc>
          <w:tcPr>
            <w:tcW w:w="4460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546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E03D0D">
        <w:trPr>
          <w:trHeight w:val="80"/>
          <w:jc w:val="center"/>
        </w:trPr>
        <w:tc>
          <w:tcPr>
            <w:tcW w:w="44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Neprikladni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335BD1">
        <w:trPr>
          <w:trHeight w:val="503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EC2B94" w:rsidTr="00E03D0D">
        <w:trPr>
          <w:trHeight w:val="332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5E0F" w:rsidRDefault="00EC2B94" w:rsidP="00117B7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2654D2" w:rsidRPr="002654D2" w:rsidRDefault="007E717B" w:rsidP="00E03D0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K</w:t>
            </w:r>
            <w:r w:rsidR="007D36F3" w:rsidRPr="002654D2">
              <w:rPr>
                <w:rFonts w:ascii="Times-New-Roman,Bold" w:hAnsi="Times-New-Roman,Bold" w:cs="Times-New-Roman,Bold"/>
                <w:bCs/>
              </w:rPr>
              <w:t>omponent</w:t>
            </w:r>
            <w:r w:rsidR="00E03D0D">
              <w:rPr>
                <w:rFonts w:ascii="Times-New-Roman,Bold" w:hAnsi="Times-New-Roman,Bold" w:cs="Times-New-Roman,Bold"/>
                <w:bCs/>
              </w:rPr>
              <w:t>i</w:t>
            </w:r>
            <w:proofErr w:type="spellEnd"/>
            <w:r w:rsidR="007D36F3" w:rsidRPr="002654D2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7D36F3" w:rsidRPr="002654D2">
              <w:rPr>
                <w:rFonts w:ascii="Times-New-Roman,Bold" w:hAnsi="Times-New-Roman,Bold" w:cs="Times-New-Roman,Bold"/>
                <w:bCs/>
              </w:rPr>
              <w:t>za</w:t>
            </w:r>
            <w:proofErr w:type="spellEnd"/>
            <w:r w:rsidR="007D36F3" w:rsidRPr="002654D2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7D36F3" w:rsidRPr="002654D2">
              <w:rPr>
                <w:rFonts w:ascii="Times-New-Roman,Bold" w:hAnsi="Times-New-Roman,Bold" w:cs="Times-New-Roman,Bold"/>
                <w:bCs/>
              </w:rPr>
              <w:t>koje</w:t>
            </w:r>
            <w:proofErr w:type="spellEnd"/>
            <w:r w:rsidR="007D36F3" w:rsidRPr="002654D2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E03D0D">
              <w:rPr>
                <w:rFonts w:ascii="Times-New-Roman,Bold" w:hAnsi="Times-New-Roman,Bold" w:cs="Times-New-Roman,Bold"/>
                <w:bCs/>
              </w:rPr>
              <w:t>su</w:t>
            </w:r>
            <w:proofErr w:type="spellEnd"/>
            <w:r w:rsidR="007D36F3" w:rsidRPr="002654D2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7D36F3" w:rsidRPr="002654D2">
              <w:rPr>
                <w:rFonts w:ascii="Times-New-Roman,Bold" w:hAnsi="Times-New-Roman,Bold" w:cs="Times-New-Roman,Bold"/>
                <w:bCs/>
              </w:rPr>
              <w:t>propisan</w:t>
            </w:r>
            <w:r w:rsidR="00E03D0D">
              <w:rPr>
                <w:rFonts w:ascii="Times-New-Roman,Bold" w:hAnsi="Times-New-Roman,Bold" w:cs="Times-New-Roman,Bold"/>
                <w:bCs/>
              </w:rPr>
              <w:t>e</w:t>
            </w:r>
            <w:proofErr w:type="spellEnd"/>
            <w:r w:rsidR="00E03D0D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7D36F3" w:rsidRPr="002654D2">
              <w:rPr>
                <w:rFonts w:ascii="Times-New-Roman,Bold" w:hAnsi="Times-New-Roman,Bold" w:cs="Times-New-Roman,Bold"/>
                <w:bCs/>
              </w:rPr>
              <w:t>granic</w:t>
            </w:r>
            <w:r w:rsidR="00E03D0D">
              <w:rPr>
                <w:rFonts w:ascii="Times-New-Roman,Bold" w:hAnsi="Times-New-Roman,Bold" w:cs="Times-New-Roman,Bold"/>
                <w:bCs/>
              </w:rPr>
              <w:t>e</w:t>
            </w:r>
            <w:proofErr w:type="spellEnd"/>
            <w:r w:rsidR="00E03D0D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7D36F3" w:rsidRPr="002654D2">
              <w:rPr>
                <w:rFonts w:ascii="Times-New-Roman,Bold" w:hAnsi="Times-New-Roman,Bold" w:cs="Times-New-Roman,Bold"/>
                <w:bCs/>
              </w:rPr>
              <w:t>izloženosti</w:t>
            </w:r>
            <w:proofErr w:type="spellEnd"/>
            <w:r w:rsidR="007D36F3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7D36F3">
              <w:rPr>
                <w:rFonts w:ascii="Times-New-Roman,Bold" w:hAnsi="Times-New-Roman,Bold" w:cs="Times-New-Roman,Bold"/>
                <w:bCs/>
              </w:rPr>
              <w:t>na</w:t>
            </w:r>
            <w:proofErr w:type="spellEnd"/>
            <w:r w:rsidR="007D36F3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7D36F3">
              <w:rPr>
                <w:rFonts w:ascii="Times-New-Roman,Bold" w:hAnsi="Times-New-Roman,Bold" w:cs="Times-New-Roman,Bold"/>
                <w:bCs/>
              </w:rPr>
              <w:t>radnom</w:t>
            </w:r>
            <w:proofErr w:type="spellEnd"/>
            <w:r w:rsidR="007D36F3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7D36F3">
              <w:rPr>
                <w:rFonts w:ascii="Times-New-Roman,Bold" w:hAnsi="Times-New-Roman,Bold" w:cs="Times-New-Roman,Bold"/>
                <w:bCs/>
              </w:rPr>
              <w:t>mestu</w:t>
            </w:r>
            <w:proofErr w:type="spellEnd"/>
            <w:r w:rsidR="00E03D0D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="00E03D0D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="00E03D0D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335BD1" w:rsidTr="002D4187">
        <w:trPr>
          <w:trHeight w:val="48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35BD1" w:rsidRDefault="00335BD1" w:rsidP="000126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35BD1" w:rsidRDefault="00335BD1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335BD1" w:rsidTr="00096669">
        <w:trPr>
          <w:trHeight w:val="16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35BD1" w:rsidRPr="00A4469C" w:rsidRDefault="00335BD1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izloženosti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radnom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mestu</w:t>
            </w:r>
            <w:proofErr w:type="spellEnd"/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35BD1" w:rsidRPr="00A4469C" w:rsidRDefault="00335BD1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335BD1" w:rsidTr="002D4187">
        <w:trPr>
          <w:trHeight w:val="52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35BD1" w:rsidRPr="00A4469C" w:rsidRDefault="00335BD1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Opis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radnog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postupka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tehnološke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kontrole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35BD1" w:rsidRPr="00A4469C" w:rsidRDefault="00335BD1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7.</w:t>
            </w:r>
          </w:p>
        </w:tc>
      </w:tr>
      <w:tr w:rsidR="00335BD1" w:rsidTr="002D4187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35BD1" w:rsidRPr="00A4469C" w:rsidRDefault="00335BD1" w:rsidP="0001266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Opšte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zaštitne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mere: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35BD1" w:rsidRPr="00A4469C" w:rsidRDefault="00335BD1" w:rsidP="00875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335BD1" w:rsidTr="0009666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35BD1" w:rsidRPr="00A4469C" w:rsidRDefault="00335BD1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35BD1" w:rsidRPr="00A4469C" w:rsidRDefault="00335BD1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335BD1" w:rsidTr="00096669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35BD1" w:rsidRPr="00A4469C" w:rsidRDefault="00335BD1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35BD1" w:rsidRPr="00A4469C" w:rsidRDefault="0083637E" w:rsidP="00E03D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 slučaju </w:t>
            </w:r>
            <w:r w:rsidR="00E03D0D">
              <w:rPr>
                <w:rFonts w:ascii="Times-New-Roman" w:hAnsi="Times-New-Roman" w:cs="Times-New-Roman"/>
                <w:lang w:val="de-DE"/>
              </w:rPr>
              <w:t xml:space="preserve">formiranja </w:t>
            </w:r>
            <w:r>
              <w:rPr>
                <w:rFonts w:ascii="Times-New-Roman" w:hAnsi="Times-New-Roman" w:cs="Times-New-Roman"/>
                <w:lang w:val="de-DE"/>
              </w:rPr>
              <w:t xml:space="preserve">prašine </w:t>
            </w:r>
            <w:r w:rsidR="00E03D0D">
              <w:rPr>
                <w:rFonts w:ascii="Times-New-Roman" w:hAnsi="Times-New-Roman" w:cs="Times-New-Roman"/>
                <w:lang w:val="de-DE"/>
              </w:rPr>
              <w:t xml:space="preserve">koja se može udahnuti </w:t>
            </w:r>
            <w:r>
              <w:rPr>
                <w:rFonts w:ascii="Times-New-Roman" w:hAnsi="Times-New-Roman" w:cs="Times-New-Roman"/>
                <w:lang w:val="de-DE"/>
              </w:rPr>
              <w:t>koristiti respirator sa odgovarajućim filterom.</w:t>
            </w:r>
          </w:p>
        </w:tc>
      </w:tr>
      <w:tr w:rsidR="00335BD1" w:rsidTr="0009666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35BD1" w:rsidRPr="00A4469C" w:rsidRDefault="00335BD1" w:rsidP="004A5E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35BD1" w:rsidRPr="00A4469C" w:rsidRDefault="00E03D0D" w:rsidP="00E03D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83637E">
              <w:rPr>
                <w:rFonts w:ascii="Times-New-Roman" w:hAnsi="Times-New-Roman" w:cs="Times-New-Roman"/>
                <w:lang w:val="de-DE"/>
              </w:rPr>
              <w:t>zaštitn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83637E">
              <w:rPr>
                <w:rFonts w:ascii="Times-New-Roman" w:hAnsi="Times-New-Roman" w:cs="Times-New-Roman"/>
                <w:lang w:val="de-DE"/>
              </w:rPr>
              <w:t xml:space="preserve"> rukavic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83637E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35BD1" w:rsidTr="0009666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35BD1" w:rsidRPr="00A4469C" w:rsidRDefault="00335BD1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35BD1" w:rsidRPr="00A4469C" w:rsidRDefault="0083637E" w:rsidP="00A66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sa štitnicima sa strane</w:t>
            </w:r>
            <w:r w:rsidR="00335BD1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35BD1" w:rsidTr="0083637E">
        <w:trPr>
          <w:trHeight w:val="468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35BD1" w:rsidRPr="00A4469C" w:rsidRDefault="00335BD1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35BD1" w:rsidRPr="00A4469C" w:rsidRDefault="00E03D0D" w:rsidP="00E03D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335BD1" w:rsidTr="0009666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5BD1" w:rsidRPr="00A4469C" w:rsidRDefault="00335BD1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higijenske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mere: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35BD1" w:rsidRPr="00A4469C" w:rsidRDefault="00E03D0D" w:rsidP="00012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Postupiti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dobrom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industrijskom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praksom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što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tiče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sigurnosti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higijene</w:t>
            </w:r>
            <w:proofErr w:type="spellEnd"/>
            <w:r w:rsidR="0083637E">
              <w:rPr>
                <w:rFonts w:ascii="Times-New-Roman" w:hAnsi="Times-New-Roman" w:cs="Times-New-Roman"/>
              </w:rPr>
              <w:t xml:space="preserve">.  </w:t>
            </w:r>
          </w:p>
        </w:tc>
      </w:tr>
      <w:tr w:rsidR="00335BD1" w:rsidTr="00096669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35BD1" w:rsidRPr="00A4469C" w:rsidRDefault="00335BD1" w:rsidP="000126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8.1.2.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Kontrola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nad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okoline</w:t>
            </w:r>
            <w:proofErr w:type="spellEnd"/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35BD1" w:rsidRPr="00A4469C" w:rsidRDefault="00335BD1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335BD1" w:rsidTr="00857E3F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35BD1" w:rsidRPr="00A4469C" w:rsidRDefault="00335BD1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upravljanja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rizikom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35BD1" w:rsidRPr="00DC4F00" w:rsidRDefault="00335BD1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Vidi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tačku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857E3F" w:rsidRPr="002C21D4" w:rsidRDefault="00857E3F" w:rsidP="00857E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C2701A" w:rsidRPr="00C2701A">
        <w:rPr>
          <w:rFonts w:ascii="Times New Roman" w:hAnsi="Times New Roman" w:cs="Times New Roman"/>
          <w:i/>
          <w:sz w:val="20"/>
          <w:szCs w:val="20"/>
          <w:lang w:val="sr-Latn-RS"/>
        </w:rPr>
        <w:t>Choline</w:t>
      </w:r>
      <w:r w:rsidR="00C2701A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chloride powder 60% (natural carrier)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857E3F" w:rsidRPr="002C21D4" w:rsidRDefault="00857E3F" w:rsidP="00857E3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D11CB7" w:rsidRPr="00D11CB7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57E3F" w:rsidRDefault="00857E3F" w:rsidP="00857E3F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4/</w:t>
      </w:r>
      <w:r w:rsidR="00F80FAA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2"/>
        <w:gridCol w:w="1529"/>
        <w:gridCol w:w="4785"/>
      </w:tblGrid>
      <w:tr w:rsidR="00335BD1" w:rsidTr="00857E3F">
        <w:trPr>
          <w:trHeight w:val="450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35BD1" w:rsidRPr="00074FD9" w:rsidRDefault="00335BD1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9. FIZIČKA I HEMIJSKA SVOJSTVA</w:t>
            </w:r>
          </w:p>
        </w:tc>
      </w:tr>
      <w:tr w:rsidR="00335BD1" w:rsidTr="000F3452">
        <w:trPr>
          <w:trHeight w:val="70"/>
          <w:jc w:val="center"/>
        </w:trPr>
        <w:tc>
          <w:tcPr>
            <w:tcW w:w="4692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35BD1" w:rsidRPr="00A4469C" w:rsidRDefault="00335BD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9.1.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Opšti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35BD1" w:rsidRPr="00A4469C" w:rsidRDefault="00335BD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335BD1" w:rsidTr="000F3452">
        <w:trPr>
          <w:trHeight w:val="80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stanje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35BD1" w:rsidRPr="00A4469C" w:rsidRDefault="00335BD1" w:rsidP="00857E3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>
              <w:rPr>
                <w:rFonts w:ascii="Times-New-Roman" w:hAnsi="Times-New-Roman" w:cs="Times-New-Roman"/>
              </w:rPr>
              <w:t>obliku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857E3F">
              <w:rPr>
                <w:rFonts w:ascii="Times-New-Roman" w:hAnsi="Times-New-Roman" w:cs="Times-New-Roman"/>
              </w:rPr>
              <w:t>praha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335BD1" w:rsidTr="000F3452">
        <w:trPr>
          <w:trHeight w:val="355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35BD1" w:rsidRPr="00A4469C" w:rsidRDefault="00EF62FE" w:rsidP="00EF62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" w:hAnsi="Times-New-Roman" w:cs="Times-New-Roman"/>
              </w:rPr>
              <w:t>Žutkasto-braon</w:t>
            </w:r>
            <w:proofErr w:type="spellEnd"/>
            <w:r w:rsidR="00335BD1">
              <w:rPr>
                <w:rFonts w:ascii="Times-New-Roman" w:hAnsi="Times-New-Roman" w:cs="Times-New-Roman"/>
              </w:rPr>
              <w:t xml:space="preserve">. </w:t>
            </w:r>
          </w:p>
        </w:tc>
      </w:tr>
      <w:tr w:rsidR="00335BD1" w:rsidTr="000F3452">
        <w:trPr>
          <w:trHeight w:val="80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Miris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5BD1" w:rsidRPr="0032758A" w:rsidRDefault="00EF62FE" w:rsidP="007A72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Specifičan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miris</w:t>
            </w:r>
            <w:proofErr w:type="spellEnd"/>
            <w:r w:rsidR="00335BD1">
              <w:rPr>
                <w:rFonts w:ascii="Times-New-Roman" w:hAnsi="Times-New-Roman" w:cs="Times-New-Roman"/>
              </w:rPr>
              <w:t>.</w:t>
            </w:r>
          </w:p>
        </w:tc>
      </w:tr>
      <w:tr w:rsidR="00335BD1" w:rsidTr="00054A79">
        <w:trPr>
          <w:trHeight w:val="2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335BD1" w:rsidRPr="00A4469C" w:rsidRDefault="00335BD1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9.2.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zdravlje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ljudi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zaštitu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životne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sredine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335BD1" w:rsidTr="000F3452">
        <w:trPr>
          <w:trHeight w:val="288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pH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35BD1" w:rsidRPr="0095276B" w:rsidRDefault="00EF62FE" w:rsidP="00EF62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6-7 (na 10 g/l, 20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>)</w:t>
            </w:r>
            <w:r w:rsidR="00335BD1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35BD1" w:rsidTr="000F3452">
        <w:trPr>
          <w:trHeight w:val="288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ključanja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35BD1" w:rsidTr="000F3452">
        <w:trPr>
          <w:trHeight w:val="288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paljenja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35BD1" w:rsidRPr="0095276B" w:rsidRDefault="00857E3F" w:rsidP="00D05DA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35BD1" w:rsidTr="000F3452">
        <w:trPr>
          <w:trHeight w:val="288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Zapaljivost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35BD1" w:rsidTr="000F3452">
        <w:trPr>
          <w:trHeight w:val="288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Eksplozivna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35BD1" w:rsidRPr="0095276B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335BD1" w:rsidTr="000F3452">
        <w:trPr>
          <w:trHeight w:val="288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Oksidujuća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svojstva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35BD1" w:rsidRPr="00A4469C" w:rsidRDefault="00335BD1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335BD1" w:rsidTr="000F3452">
        <w:trPr>
          <w:trHeight w:val="288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Napon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pare: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335BD1" w:rsidTr="000F3452">
        <w:trPr>
          <w:trHeight w:val="153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35BD1" w:rsidRPr="00A4469C" w:rsidRDefault="00335BD1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Relativna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gustina</w:t>
            </w:r>
            <w:proofErr w:type="spellEnd"/>
            <w:r w:rsidR="00EF62FE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="00EF62FE">
              <w:rPr>
                <w:rFonts w:ascii="Times-New-Roman,Bold" w:hAnsi="Times-New-Roman,Bold" w:cs="Times-New-Roman,Bold"/>
                <w:b/>
                <w:bCs/>
                <w:i/>
              </w:rPr>
              <w:t>rasutom</w:t>
            </w:r>
            <w:proofErr w:type="spellEnd"/>
            <w:r w:rsidR="00EF62FE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="00EF62FE">
              <w:rPr>
                <w:rFonts w:ascii="Times-New-Roman,Bold" w:hAnsi="Times-New-Roman,Bold" w:cs="Times-New-Roman,Bold"/>
                <w:b/>
                <w:bCs/>
                <w:i/>
              </w:rPr>
              <w:t>stanju</w:t>
            </w:r>
            <w:proofErr w:type="spellEnd"/>
            <w:r w:rsidR="00EF62FE">
              <w:rPr>
                <w:rFonts w:ascii="Times-New-Roman,Bold" w:hAnsi="Times-New-Roman,Bold" w:cs="Times-New-Roman,Bold"/>
                <w:b/>
                <w:bCs/>
                <w:i/>
              </w:rPr>
              <w:t>(</w:t>
            </w:r>
            <w:proofErr w:type="spellStart"/>
            <w:r w:rsidR="00EF62FE">
              <w:rPr>
                <w:rFonts w:ascii="Times-New-Roman,Bold" w:hAnsi="Times-New-Roman,Bold" w:cs="Times-New-Roman,Bold"/>
                <w:b/>
                <w:bCs/>
                <w:i/>
              </w:rPr>
              <w:t>rinfuza</w:t>
            </w:r>
            <w:proofErr w:type="spellEnd"/>
            <w:r w:rsidR="00EF62FE">
              <w:rPr>
                <w:rFonts w:ascii="Times-New-Roman,Bold" w:hAnsi="Times-New-Roman,Bold" w:cs="Times-New-Roman,Bold"/>
                <w:b/>
                <w:bCs/>
                <w:i/>
              </w:rPr>
              <w:t>)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BD1" w:rsidRPr="0032758A" w:rsidRDefault="00335BD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m</w:t>
            </w:r>
            <w:r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35BD1" w:rsidRPr="00A4469C" w:rsidRDefault="00EF62FE" w:rsidP="00875DB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400-600</w:t>
            </w:r>
          </w:p>
        </w:tc>
      </w:tr>
      <w:tr w:rsidR="0028690C" w:rsidTr="000F3452">
        <w:trPr>
          <w:trHeight w:val="288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28690C" w:rsidP="00550C0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550C09" w:rsidP="003559D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0F3452">
        <w:trPr>
          <w:trHeight w:val="288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Rastvorljivost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vodi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A66E0A"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EF62FE" w:rsidP="00EF62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Delimično r</w:t>
            </w:r>
            <w:r w:rsidR="00550C09">
              <w:rPr>
                <w:rFonts w:ascii="Times-New-Roman" w:hAnsi="Times-New-Roman" w:cs="Times-New-Roman"/>
                <w:lang w:val="de-DE"/>
              </w:rPr>
              <w:t>astvorljiv proizvod.</w:t>
            </w:r>
          </w:p>
        </w:tc>
      </w:tr>
      <w:tr w:rsidR="0028690C" w:rsidTr="000F3452">
        <w:trPr>
          <w:trHeight w:val="180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11CB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Koeficijent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raspodele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sistemu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oktanol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/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550C09" w:rsidP="00A66E0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0F3452">
        <w:trPr>
          <w:trHeight w:val="288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0F3452">
        <w:trPr>
          <w:trHeight w:val="80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Relativna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gustina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 xml:space="preserve"> pare: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550C0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0F3452">
        <w:trPr>
          <w:trHeight w:val="225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Isparljivost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3559D7" w:rsidTr="000F3452">
        <w:trPr>
          <w:trHeight w:val="70"/>
          <w:jc w:val="center"/>
        </w:trPr>
        <w:tc>
          <w:tcPr>
            <w:tcW w:w="4692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9.3.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podaci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koji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značajni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bezbednost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: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3802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3559D7" w:rsidTr="000F3452">
        <w:trPr>
          <w:trHeight w:val="80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Spososbnost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mešanja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drugim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supstancama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3559D7" w:rsidTr="000F3452">
        <w:trPr>
          <w:trHeight w:val="80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0F345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3559D7" w:rsidTr="000F3452">
        <w:trPr>
          <w:trHeight w:val="80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Provodljivost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3559D7" w:rsidTr="000F3452">
        <w:trPr>
          <w:trHeight w:val="465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Tačka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,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odnosno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opseg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temperature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topljenja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3559D7" w:rsidRPr="00A4469C" w:rsidRDefault="00550C09" w:rsidP="003559D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lang w:val="en-GB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3559D7" w:rsidTr="000F3452">
        <w:trPr>
          <w:trHeight w:val="465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3559D7" w:rsidRPr="00A4469C" w:rsidRDefault="003559D7" w:rsidP="000F345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upotrebu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potencijalno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eks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atmosferama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propisima i standardima koji uređuju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3559D7" w:rsidRPr="00A4469C" w:rsidRDefault="003559D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podataka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3559D7" w:rsidTr="000F3452">
        <w:trPr>
          <w:trHeight w:val="80"/>
          <w:jc w:val="center"/>
        </w:trPr>
        <w:tc>
          <w:tcPr>
            <w:tcW w:w="4692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559D7" w:rsidRPr="00A4469C" w:rsidRDefault="003559D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9D7" w:rsidRPr="00A4469C" w:rsidRDefault="003559D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559D7" w:rsidRPr="00A4469C" w:rsidRDefault="003559D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  <w:r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BC4024" w:rsidTr="00857E3F">
        <w:trPr>
          <w:trHeight w:val="44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4024" w:rsidRPr="00F103C0" w:rsidRDefault="00BC402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BC4024" w:rsidTr="006E68A5">
        <w:trPr>
          <w:trHeight w:val="422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4024" w:rsidRPr="005252C9" w:rsidRDefault="000F3452" w:rsidP="000F345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 dolazi do raspada ukoliko se rukuje proizvodom kako je propisano. Opasnost od eksplozije prašine</w:t>
            </w:r>
            <w:r w:rsidR="00BC4024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</w:t>
            </w:r>
          </w:p>
        </w:tc>
      </w:tr>
      <w:tr w:rsidR="00BC4024" w:rsidTr="000F3452">
        <w:trPr>
          <w:trHeight w:val="70"/>
          <w:jc w:val="center"/>
        </w:trPr>
        <w:tc>
          <w:tcPr>
            <w:tcW w:w="46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4024" w:rsidRPr="00A4469C" w:rsidRDefault="00BC4024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4024" w:rsidRPr="00A4469C" w:rsidRDefault="000F3452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naznačeno</w:t>
            </w:r>
            <w:r w:rsidR="00BC4024">
              <w:rPr>
                <w:rFonts w:ascii="Times-New-Roman" w:hAnsi="Times-New-Roman" w:cs="Times-New-Roman"/>
                <w:lang w:val="de-DE"/>
              </w:rPr>
              <w:t xml:space="preserve">. </w:t>
            </w:r>
          </w:p>
        </w:tc>
      </w:tr>
      <w:tr w:rsidR="00BC4024" w:rsidTr="000F3452">
        <w:trPr>
          <w:trHeight w:val="70"/>
          <w:jc w:val="center"/>
        </w:trPr>
        <w:tc>
          <w:tcPr>
            <w:tcW w:w="46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4024" w:rsidRPr="00A4469C" w:rsidRDefault="00BC4024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4024" w:rsidRPr="00054A79" w:rsidRDefault="00BC4024" w:rsidP="00A2079B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  <w:r w:rsidR="000F3452">
              <w:rPr>
                <w:rFonts w:ascii="Times-New-Roman" w:hAnsi="Times-New-Roman" w:cs="Times-New-Roman"/>
                <w:lang w:val="de-DE"/>
              </w:rPr>
              <w:t xml:space="preserve"> Nije naznačeno.</w:t>
            </w:r>
          </w:p>
        </w:tc>
      </w:tr>
      <w:tr w:rsidR="00BC4024" w:rsidTr="000F3452">
        <w:trPr>
          <w:trHeight w:val="710"/>
          <w:jc w:val="center"/>
        </w:trPr>
        <w:tc>
          <w:tcPr>
            <w:tcW w:w="469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C4024" w:rsidRPr="00A4469C" w:rsidRDefault="00BC4024" w:rsidP="00550C0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C4024" w:rsidRPr="00A4469C" w:rsidRDefault="000F3452" w:rsidP="000F345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Hlorovodonik.</w:t>
            </w:r>
          </w:p>
        </w:tc>
      </w:tr>
    </w:tbl>
    <w:p w:rsidR="000F3452" w:rsidRPr="002C21D4" w:rsidRDefault="000F3452" w:rsidP="000F34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C2701A" w:rsidRPr="00C2701A">
        <w:rPr>
          <w:rFonts w:ascii="Times New Roman" w:hAnsi="Times New Roman" w:cs="Times New Roman"/>
          <w:i/>
          <w:sz w:val="20"/>
          <w:szCs w:val="20"/>
          <w:lang w:val="sr-Latn-RS"/>
        </w:rPr>
        <w:t>Choline</w:t>
      </w:r>
      <w:r w:rsidR="00C2701A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chloride powder 60% (natural carrier)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0F3452" w:rsidRPr="002C21D4" w:rsidRDefault="000F3452" w:rsidP="000F345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Pr="00D11CB7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F3452" w:rsidRDefault="000F3452" w:rsidP="000F3452">
      <w:pPr>
        <w:jc w:val="right"/>
      </w:pPr>
      <w:proofErr w:type="spellStart"/>
      <w:r w:rsidRPr="008F5CB7">
        <w:rPr>
          <w:rFonts w:ascii="Times New Roman" w:hAnsi="Times New Roman" w:cs="Times New Roman"/>
        </w:rPr>
        <w:t>Strana</w:t>
      </w:r>
      <w:proofErr w:type="spellEnd"/>
      <w:r w:rsidRPr="008F5CB7">
        <w:rPr>
          <w:rFonts w:ascii="Times New Roman" w:hAnsi="Times New Roman" w:cs="Times New Roman"/>
        </w:rPr>
        <w:t xml:space="preserve"> 5/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550C09" w:rsidTr="000F3452">
        <w:trPr>
          <w:trHeight w:val="7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50C09" w:rsidRPr="00F103C0" w:rsidRDefault="00550C0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11. TOKSIKOLOŠKI PODACI</w:t>
            </w:r>
          </w:p>
        </w:tc>
      </w:tr>
      <w:tr w:rsidR="00550C09" w:rsidTr="002C440B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50C09" w:rsidRPr="00A4469C" w:rsidRDefault="00550C0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Akutni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50C09" w:rsidRPr="00A4469C" w:rsidRDefault="00550C09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550C09" w:rsidTr="002C440B">
        <w:trPr>
          <w:trHeight w:val="153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50C09" w:rsidRPr="00FF0DD9" w:rsidRDefault="00550C09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F0DD9">
              <w:rPr>
                <w:rFonts w:ascii="Times New Roman" w:hAnsi="Times New Roman" w:cs="Times New Roman"/>
                <w:i/>
              </w:rPr>
              <w:t xml:space="preserve">Na </w:t>
            </w:r>
            <w:proofErr w:type="spellStart"/>
            <w:r w:rsidRPr="00FF0DD9">
              <w:rPr>
                <w:rFonts w:ascii="Times New Roman" w:hAnsi="Times New Roman" w:cs="Times New Roman"/>
                <w:i/>
              </w:rPr>
              <w:t>usta</w:t>
            </w:r>
            <w:proofErr w:type="spellEnd"/>
            <w:r w:rsidRPr="00FF0DD9">
              <w:rPr>
                <w:rFonts w:ascii="Times New Roman" w:hAnsi="Times New Roman" w:cs="Times New Roman"/>
                <w:i/>
              </w:rPr>
              <w:t xml:space="preserve"> (LD</w:t>
            </w:r>
            <w:r w:rsidRPr="00FF0DD9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FF0DD9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50C09" w:rsidRPr="00FF0DD9" w:rsidRDefault="00FC572A" w:rsidP="00FC572A">
            <w:pPr>
              <w:spacing w:after="0"/>
              <w:rPr>
                <w:rFonts w:ascii="Times New Roman" w:hAnsi="Times New Roman" w:cs="Times New Roman"/>
              </w:rPr>
            </w:pPr>
            <w:r w:rsidRPr="00FF0DD9">
              <w:rPr>
                <w:rFonts w:ascii="Times New Roman" w:hAnsi="Times New Roman" w:cs="Times New Roman"/>
              </w:rPr>
              <w:t>LD50</w:t>
            </w:r>
            <w:r>
              <w:rPr>
                <w:rFonts w:ascii="Times New Roman" w:hAnsi="Times New Roman" w:cs="Times New Roman"/>
              </w:rPr>
              <w:t xml:space="preserve"> &gt; 2 0</w:t>
            </w:r>
            <w:r w:rsidRPr="00FF0DD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DD9">
              <w:rPr>
                <w:rFonts w:ascii="Times New Roman" w:hAnsi="Times New Roman" w:cs="Times New Roman"/>
              </w:rPr>
              <w:t>mg/kg (</w:t>
            </w:r>
            <w:proofErr w:type="spellStart"/>
            <w:r w:rsidRPr="00FF0DD9">
              <w:rPr>
                <w:rFonts w:ascii="Times New Roman" w:hAnsi="Times New Roman" w:cs="Times New Roman"/>
              </w:rPr>
              <w:t>pacov</w:t>
            </w:r>
            <w:proofErr w:type="spellEnd"/>
            <w:r w:rsidRPr="00FF0DD9">
              <w:rPr>
                <w:rFonts w:ascii="Times New Roman" w:hAnsi="Times New Roman" w:cs="Times New Roman"/>
              </w:rPr>
              <w:t>)</w:t>
            </w:r>
          </w:p>
        </w:tc>
      </w:tr>
      <w:tr w:rsidR="00C53D12" w:rsidTr="002C440B">
        <w:trPr>
          <w:trHeight w:val="13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FF0DD9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FF0DD9">
              <w:rPr>
                <w:rFonts w:ascii="Times New Roman" w:hAnsi="Times New Roman" w:cs="Times New Roman"/>
                <w:i/>
              </w:rPr>
              <w:t>Preko</w:t>
            </w:r>
            <w:proofErr w:type="spellEnd"/>
            <w:r w:rsidRPr="00FF0DD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F0DD9">
              <w:rPr>
                <w:rFonts w:ascii="Times New Roman" w:hAnsi="Times New Roman" w:cs="Times New Roman"/>
                <w:i/>
              </w:rPr>
              <w:t>pluća</w:t>
            </w:r>
            <w:proofErr w:type="spellEnd"/>
            <w:r w:rsidRPr="00FF0DD9">
              <w:rPr>
                <w:rFonts w:ascii="Times New Roman" w:hAnsi="Times New Roman" w:cs="Times New Roman"/>
                <w:i/>
              </w:rPr>
              <w:t xml:space="preserve"> (LC</w:t>
            </w:r>
            <w:r w:rsidRPr="00FF0DD9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FF0DD9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FF0DD9" w:rsidRDefault="008F5CB7" w:rsidP="00C53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F0DD9">
              <w:rPr>
                <w:rFonts w:ascii="Times New Roman" w:hAnsi="Times New Roman" w:cs="Times New Roman"/>
              </w:rPr>
              <w:t>Nema</w:t>
            </w:r>
            <w:proofErr w:type="spellEnd"/>
            <w:r w:rsidRPr="00FF0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DD9">
              <w:rPr>
                <w:rFonts w:ascii="Times New Roman" w:hAnsi="Times New Roman" w:cs="Times New Roman"/>
              </w:rPr>
              <w:t>podataka</w:t>
            </w:r>
            <w:proofErr w:type="spellEnd"/>
            <w:r w:rsidRPr="00FF0DD9">
              <w:rPr>
                <w:rFonts w:ascii="Times New Roman" w:hAnsi="Times New Roman" w:cs="Times New Roman"/>
              </w:rPr>
              <w:t>.</w:t>
            </w:r>
          </w:p>
        </w:tc>
      </w:tr>
      <w:tr w:rsidR="00C53D12" w:rsidTr="002C440B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FF0DD9" w:rsidRDefault="00C53D12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FF0DD9">
              <w:rPr>
                <w:rFonts w:ascii="Times New Roman" w:hAnsi="Times New Roman" w:cs="Times New Roman"/>
                <w:i/>
              </w:rPr>
              <w:t>Kožom</w:t>
            </w:r>
            <w:proofErr w:type="spellEnd"/>
            <w:r w:rsidRPr="00FF0DD9">
              <w:rPr>
                <w:rFonts w:ascii="Times New Roman" w:hAnsi="Times New Roman" w:cs="Times New Roman"/>
                <w:i/>
              </w:rPr>
              <w:t xml:space="preserve"> (LD</w:t>
            </w:r>
            <w:r w:rsidRPr="00FF0DD9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FF0DD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FF0DD9" w:rsidRDefault="008F5CB7" w:rsidP="00F103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0DD9">
              <w:rPr>
                <w:rFonts w:ascii="Times New Roman" w:hAnsi="Times New Roman" w:cs="Times New Roman"/>
              </w:rPr>
              <w:t>Nema</w:t>
            </w:r>
            <w:proofErr w:type="spellEnd"/>
            <w:r w:rsidRPr="00FF0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DD9">
              <w:rPr>
                <w:rFonts w:ascii="Times New Roman" w:hAnsi="Times New Roman" w:cs="Times New Roman"/>
              </w:rPr>
              <w:t>podataka</w:t>
            </w:r>
            <w:proofErr w:type="spellEnd"/>
            <w:r w:rsidRPr="00FF0DD9">
              <w:rPr>
                <w:rFonts w:ascii="Times New Roman" w:hAnsi="Times New Roman" w:cs="Times New Roman"/>
              </w:rPr>
              <w:t>.</w:t>
            </w:r>
          </w:p>
        </w:tc>
      </w:tr>
      <w:tr w:rsidR="00C53D12" w:rsidTr="002C440B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Hronični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unos</w:t>
            </w:r>
            <w:proofErr w:type="spellEnd"/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2C440B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Na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usta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53D12" w:rsidTr="002C440B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Preko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pluća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53D12" w:rsidTr="002C440B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Kožom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53D12" w:rsidTr="002C440B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Različiti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izlaganja</w:t>
            </w:r>
            <w:proofErr w:type="spellEnd"/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2C440B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C53D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3420A3">
              <w:rPr>
                <w:rFonts w:ascii="Times New Roman" w:hAnsi="Times New Roman" w:cs="Times New Roman"/>
                <w:b/>
                <w:i/>
              </w:rPr>
              <w:t>Koža</w:t>
            </w:r>
            <w:proofErr w:type="spellEnd"/>
            <w:r w:rsidRPr="003420A3">
              <w:rPr>
                <w:rFonts w:ascii="Times New Roman" w:hAnsi="Times New Roman" w:cs="Times New Roman"/>
                <w:b/>
                <w:i/>
              </w:rPr>
              <w:t xml:space="preserve">:                                                          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FC572A" w:rsidP="00FC57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Primarna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iritacija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kože</w:t>
            </w:r>
            <w:proofErr w:type="spellEnd"/>
            <w:r>
              <w:rPr>
                <w:rFonts w:ascii="Times-New-Roman" w:hAnsi="Times-New-Roman" w:cs="Times-New-Roman"/>
              </w:rPr>
              <w:t>/</w:t>
            </w:r>
            <w:proofErr w:type="spellStart"/>
            <w:r>
              <w:rPr>
                <w:rFonts w:ascii="Times-New-Roman" w:hAnsi="Times-New-Roman" w:cs="Times-New-Roman"/>
              </w:rPr>
              <w:t>zec</w:t>
            </w:r>
            <w:proofErr w:type="spellEnd"/>
            <w:r>
              <w:rPr>
                <w:rFonts w:ascii="Times-New-Roman" w:hAnsi="Times-New-Roman" w:cs="Times-New-Roman"/>
              </w:rPr>
              <w:t xml:space="preserve">/BASF test: ne </w:t>
            </w:r>
            <w:proofErr w:type="spellStart"/>
            <w:r>
              <w:rPr>
                <w:rFonts w:ascii="Times-New-Roman" w:hAnsi="Times-New-Roman" w:cs="Times-New-Roman"/>
              </w:rPr>
              <w:t>izaziva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efekat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iritacije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F0DD9" w:rsidTr="002C440B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F0DD9" w:rsidRPr="00FF0DD9" w:rsidRDefault="00FF0DD9" w:rsidP="00FF0D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04CA" w:rsidRPr="00A4469C" w:rsidRDefault="00FC572A" w:rsidP="00FC57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Primarna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iritacija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sluzokože</w:t>
            </w:r>
            <w:proofErr w:type="spellEnd"/>
            <w:r>
              <w:rPr>
                <w:rFonts w:ascii="Times-New-Roman" w:hAnsi="Times-New-Roman" w:cs="Times-New-Roman"/>
              </w:rPr>
              <w:t>/</w:t>
            </w:r>
            <w:proofErr w:type="spellStart"/>
            <w:r>
              <w:rPr>
                <w:rFonts w:ascii="Times-New-Roman" w:hAnsi="Times-New-Roman" w:cs="Times-New-Roman"/>
              </w:rPr>
              <w:t>oči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zeca</w:t>
            </w:r>
            <w:proofErr w:type="spellEnd"/>
            <w:r>
              <w:rPr>
                <w:rFonts w:ascii="Times-New-Roman" w:hAnsi="Times-New-Roman" w:cs="Times-New-Roman"/>
              </w:rPr>
              <w:t xml:space="preserve">/BASF test: ne </w:t>
            </w:r>
            <w:proofErr w:type="spellStart"/>
            <w:r>
              <w:rPr>
                <w:rFonts w:ascii="Times-New-Roman" w:hAnsi="Times-New-Roman" w:cs="Times-New-Roman"/>
              </w:rPr>
              <w:t>izaziva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efekat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iritacije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C53D12" w:rsidTr="002C440B">
        <w:trPr>
          <w:trHeight w:val="36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3420A3">
              <w:rPr>
                <w:rFonts w:ascii="Times New Roman" w:hAnsi="Times New Roman" w:cs="Times New Roman"/>
                <w:b/>
                <w:i/>
              </w:rPr>
              <w:t>Oči</w:t>
            </w:r>
            <w:proofErr w:type="spellEnd"/>
            <w:r w:rsidRPr="003420A3">
              <w:rPr>
                <w:rFonts w:ascii="Times New Roman" w:hAnsi="Times New Roman" w:cs="Times New Roman"/>
                <w:b/>
                <w:i/>
              </w:rPr>
              <w:t xml:space="preserve">:                                                                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FC572A" w:rsidP="00E1348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53D12" w:rsidTr="002C440B">
        <w:trPr>
          <w:trHeight w:val="36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D12" w:rsidRPr="003420A3" w:rsidRDefault="00C53D12" w:rsidP="003420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3420A3">
              <w:rPr>
                <w:rFonts w:ascii="Times New Roman" w:hAnsi="Times New Roman" w:cs="Times New Roman"/>
                <w:b/>
                <w:i/>
              </w:rPr>
              <w:t>Disajni</w:t>
            </w:r>
            <w:proofErr w:type="spellEnd"/>
            <w:r w:rsidRPr="003420A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420A3">
              <w:rPr>
                <w:rFonts w:ascii="Times New Roman" w:hAnsi="Times New Roman" w:cs="Times New Roman"/>
                <w:b/>
                <w:i/>
              </w:rPr>
              <w:t>putevi</w:t>
            </w:r>
            <w:proofErr w:type="spellEnd"/>
            <w:r w:rsidRPr="003420A3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3D12" w:rsidRPr="006E68A5" w:rsidRDefault="00E1348C" w:rsidP="00CB7DD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53D12" w:rsidTr="002C440B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53D12" w:rsidRPr="00A4469C" w:rsidRDefault="00C53D12" w:rsidP="008F5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53D12" w:rsidTr="002C440B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2C440B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2C440B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010AF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2C440B">
        <w:trPr>
          <w:trHeight w:val="7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8F5CB7" w:rsidP="00C53D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2C440B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F0DD9" w:rsidRPr="00FC572A" w:rsidRDefault="00FC572A" w:rsidP="00FC5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04CA" w:rsidRPr="00A4469C" w:rsidRDefault="00FC572A" w:rsidP="005A04C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53D12" w:rsidTr="002C440B">
        <w:trPr>
          <w:trHeight w:val="7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C53D12" w:rsidTr="002C440B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3D12" w:rsidRPr="00A4469C" w:rsidRDefault="00C53D12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3D12" w:rsidRPr="00A4469C" w:rsidRDefault="00FC572A" w:rsidP="00577BD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A04CA" w:rsidTr="002C440B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Pr="008F5CB7" w:rsidRDefault="005A04CA" w:rsidP="008F5C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plod: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04CA" w:rsidRPr="00A4469C" w:rsidRDefault="00FC572A" w:rsidP="005A04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A04CA" w:rsidTr="002C440B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04CA" w:rsidRPr="00A4469C" w:rsidRDefault="005A04CA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Štetno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delovanje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potomstvo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A04CA" w:rsidRPr="00A4469C" w:rsidRDefault="005A04CA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A04CA" w:rsidTr="002C440B">
        <w:trPr>
          <w:trHeight w:val="2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A04CA" w:rsidRPr="00F103C0" w:rsidRDefault="005A04CA" w:rsidP="005A04C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5A04CA" w:rsidTr="002C440B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Pr="004A2A5E" w:rsidRDefault="005A04CA" w:rsidP="004A2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A2A5E">
              <w:rPr>
                <w:rFonts w:ascii="Times New Roman" w:hAnsi="Times New Roman" w:cs="Times New Roman"/>
                <w:b/>
                <w:bCs/>
              </w:rPr>
              <w:t xml:space="preserve">12.1. </w:t>
            </w:r>
            <w:r w:rsidRPr="004A2A5E">
              <w:rPr>
                <w:rFonts w:ascii="Times New Roman" w:hAnsi="Times New Roman" w:cs="Times New Roman"/>
                <w:b/>
                <w:bCs/>
                <w:lang w:val="de-DE"/>
              </w:rPr>
              <w:t>Ekotoksičnost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4CA" w:rsidRPr="004A2A5E" w:rsidRDefault="004A2A5E" w:rsidP="004A2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4A2A5E">
              <w:rPr>
                <w:rFonts w:ascii="Times New Roman" w:hAnsi="Times New Roman" w:cs="Times New Roman"/>
                <w:lang w:val="de-DE"/>
              </w:rPr>
              <w:t>Inhibicija degradacije aktivnosti aktivnog mulja se ne očekuje prilikom pravilnog unošenja niskih koncentracija.</w:t>
            </w:r>
          </w:p>
        </w:tc>
      </w:tr>
      <w:tr w:rsidR="005A04CA" w:rsidTr="002C440B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Pr="00010AF9" w:rsidRDefault="005A04CA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04CA" w:rsidRPr="004647E4" w:rsidRDefault="005A04CA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A2A5E" w:rsidTr="002C440B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A2A5E" w:rsidRPr="00A4469C" w:rsidRDefault="004A2A5E" w:rsidP="004A2A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ribe(akutno):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A2A5E" w:rsidRDefault="004A2A5E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Test </w:t>
            </w:r>
            <w:proofErr w:type="spellStart"/>
            <w:r>
              <w:rPr>
                <w:rFonts w:ascii="Times-New-Roman" w:hAnsi="Times-New-Roman" w:cs="Times-New-Roman"/>
              </w:rPr>
              <w:t>metod</w:t>
            </w:r>
            <w:proofErr w:type="spellEnd"/>
            <w:r>
              <w:rPr>
                <w:rFonts w:ascii="Times-New-Roman" w:hAnsi="Times-New-Roman" w:cs="Times-New-Roman"/>
              </w:rPr>
              <w:t>: DIN 38 412, L1, L15</w:t>
            </w:r>
          </w:p>
          <w:p w:rsidR="004A2A5E" w:rsidRDefault="004A2A5E" w:rsidP="004A2A5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LC50/</w:t>
            </w:r>
            <w:proofErr w:type="spellStart"/>
            <w:r>
              <w:rPr>
                <w:rFonts w:ascii="Times-New-Roman" w:hAnsi="Times-New-Roman" w:cs="Times-New-Roman"/>
              </w:rPr>
              <w:t>Leuciscus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idus</w:t>
            </w:r>
            <w:proofErr w:type="spellEnd"/>
            <w:r>
              <w:rPr>
                <w:rFonts w:ascii="Times-New-Roman" w:hAnsi="Times-New-Roman" w:cs="Times-New-Roman"/>
              </w:rPr>
              <w:t xml:space="preserve">/: </w:t>
            </w: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10 000 mg/l/96h</w:t>
            </w:r>
          </w:p>
          <w:p w:rsidR="004A2A5E" w:rsidRPr="00A4469C" w:rsidRDefault="004A2A5E" w:rsidP="004A2A5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EC/LCO (48h) : 10 000 mg/l</w:t>
            </w:r>
          </w:p>
        </w:tc>
      </w:tr>
      <w:tr w:rsidR="004A2A5E" w:rsidTr="002C440B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A2A5E" w:rsidRDefault="004A2A5E" w:rsidP="004A2A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dafnije (akutno):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A2A5E" w:rsidRDefault="004A2A5E" w:rsidP="008F5CB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Daphnia magna:</w:t>
            </w:r>
          </w:p>
          <w:p w:rsidR="004A2A5E" w:rsidRDefault="004A2A5E" w:rsidP="004A2A5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Test </w:t>
            </w:r>
            <w:proofErr w:type="spellStart"/>
            <w:r>
              <w:rPr>
                <w:rFonts w:ascii="Times-New-Roman" w:hAnsi="Times-New-Roman" w:cs="Times-New-Roman"/>
              </w:rPr>
              <w:t>metod</w:t>
            </w:r>
            <w:proofErr w:type="spellEnd"/>
            <w:r>
              <w:rPr>
                <w:rFonts w:ascii="Times-New-Roman" w:hAnsi="Times-New-Roman" w:cs="Times-New-Roman"/>
              </w:rPr>
              <w:t xml:space="preserve">: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EC </w:t>
            </w:r>
            <w:proofErr w:type="spellStart"/>
            <w:r>
              <w:rPr>
                <w:rFonts w:ascii="Times-New-Roman" w:hAnsi="Times-New-Roman" w:cs="Times-New-Roman"/>
              </w:rPr>
              <w:t>Direktivom</w:t>
            </w:r>
            <w:proofErr w:type="spellEnd"/>
            <w:r>
              <w:rPr>
                <w:rFonts w:ascii="Times-New-Roman" w:hAnsi="Times-New-Roman" w:cs="Times-New-Roman"/>
              </w:rPr>
              <w:t xml:space="preserve"> 79/831</w:t>
            </w:r>
          </w:p>
          <w:p w:rsidR="004A2A5E" w:rsidRDefault="004A2A5E" w:rsidP="004A2A5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EC/LC0 (24h): 250 mg/l</w:t>
            </w:r>
          </w:p>
          <w:p w:rsidR="004A2A5E" w:rsidRDefault="004A2A5E" w:rsidP="004A2A5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EC/LC50(24h):</w:t>
            </w: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500 mg/l</w:t>
            </w:r>
          </w:p>
          <w:p w:rsidR="004A2A5E" w:rsidRDefault="004A2A5E" w:rsidP="004A2A5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EC/LC100(24h):</w:t>
            </w: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500 mg/l</w:t>
            </w:r>
          </w:p>
          <w:p w:rsidR="004A2A5E" w:rsidRDefault="004A2A5E" w:rsidP="004A2A5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EC/LC0(48h):</w:t>
            </w:r>
            <w:r>
              <w:rPr>
                <w:rFonts w:ascii="Times New Roman" w:hAnsi="Times New Roman" w:cs="Times New Roman"/>
              </w:rPr>
              <w:t xml:space="preserve"> 125</w:t>
            </w:r>
            <w:r>
              <w:rPr>
                <w:rFonts w:ascii="Times-New-Roman" w:hAnsi="Times-New-Roman" w:cs="Times-New-Roman"/>
              </w:rPr>
              <w:t xml:space="preserve"> mg/l</w:t>
            </w:r>
          </w:p>
          <w:p w:rsidR="004A2A5E" w:rsidRDefault="004A2A5E" w:rsidP="004A2A5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EC/LC50(48h):</w:t>
            </w: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500 mg/l</w:t>
            </w:r>
          </w:p>
          <w:p w:rsidR="004A2A5E" w:rsidRDefault="004A2A5E" w:rsidP="004A2A5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EC/LC100(48h):</w:t>
            </w: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500 mg/l</w:t>
            </w:r>
          </w:p>
        </w:tc>
      </w:tr>
    </w:tbl>
    <w:p w:rsidR="002C440B" w:rsidRPr="002C21D4" w:rsidRDefault="002C440B" w:rsidP="002C44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C2701A" w:rsidRPr="00C2701A">
        <w:rPr>
          <w:rFonts w:ascii="Times New Roman" w:hAnsi="Times New Roman" w:cs="Times New Roman"/>
          <w:i/>
          <w:sz w:val="20"/>
          <w:szCs w:val="20"/>
          <w:lang w:val="sr-Latn-RS"/>
        </w:rPr>
        <w:t>Choline</w:t>
      </w:r>
      <w:r w:rsidR="00C2701A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chloride powder 60% (natural carrier)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2C440B" w:rsidRPr="002C21D4" w:rsidRDefault="002C440B" w:rsidP="002C440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Pr="00D11CB7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2C440B" w:rsidRDefault="002C440B" w:rsidP="002C440B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4A2A5E" w:rsidTr="002C440B">
        <w:trPr>
          <w:trHeight w:val="80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A2A5E" w:rsidRDefault="004A2A5E" w:rsidP="002C44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lastRenderedPageBreak/>
              <w:t>Toksičnost za alge</w:t>
            </w:r>
            <w:r w:rsidR="002C440B">
              <w:rPr>
                <w:rFonts w:ascii="Times-New-Roman" w:hAnsi="Times-New-Roman" w:cs="Times-New-Roman"/>
                <w:i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i/>
                <w:lang w:val="de-DE"/>
              </w:rPr>
              <w:t>:</w:t>
            </w:r>
          </w:p>
        </w:tc>
        <w:tc>
          <w:tcPr>
            <w:tcW w:w="622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2C440B" w:rsidRDefault="002C440B" w:rsidP="002C44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Test </w:t>
            </w:r>
            <w:proofErr w:type="spellStart"/>
            <w:r>
              <w:rPr>
                <w:rFonts w:ascii="Times-New-Roman" w:hAnsi="Times-New-Roman" w:cs="Times-New-Roman"/>
              </w:rPr>
              <w:t>metod</w:t>
            </w:r>
            <w:proofErr w:type="spellEnd"/>
            <w:r>
              <w:rPr>
                <w:rFonts w:ascii="Times-New-Roman" w:hAnsi="Times-New-Roman" w:cs="Times-New-Roman"/>
              </w:rPr>
              <w:t>: DIN 38 412, L9</w:t>
            </w:r>
          </w:p>
          <w:p w:rsidR="002C440B" w:rsidRDefault="002C440B" w:rsidP="002C44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EC/LC10(72h):</w:t>
            </w: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500 mg/l</w:t>
            </w:r>
          </w:p>
          <w:p w:rsidR="004A2A5E" w:rsidRDefault="002C440B" w:rsidP="002C44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EC/LC50(72h):</w:t>
            </w: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500 mg/l</w:t>
            </w:r>
          </w:p>
        </w:tc>
      </w:tr>
      <w:tr w:rsidR="005A04CA" w:rsidTr="002C440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Default="005A04CA" w:rsidP="00010A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bakterije: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04CA" w:rsidRDefault="002C440B" w:rsidP="004647E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Pseudomonas </w:t>
            </w:r>
            <w:proofErr w:type="spellStart"/>
            <w:r>
              <w:rPr>
                <w:rFonts w:ascii="Times-New-Roman" w:hAnsi="Times-New-Roman" w:cs="Times-New-Roman"/>
              </w:rPr>
              <w:t>putida</w:t>
            </w:r>
            <w:proofErr w:type="spellEnd"/>
            <w:r>
              <w:rPr>
                <w:rFonts w:ascii="Times-New-Roman" w:hAnsi="Times-New-Roman" w:cs="Times-New-Roman"/>
              </w:rPr>
              <w:t>:</w:t>
            </w:r>
          </w:p>
          <w:p w:rsidR="002C440B" w:rsidRPr="002C440B" w:rsidRDefault="002C440B" w:rsidP="002C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</w:rPr>
            </w:pPr>
            <w:r w:rsidRPr="002C440B">
              <w:rPr>
                <w:rFonts w:ascii="Times New Roman" w:eastAsia="CourierNewPSMT" w:hAnsi="Times New Roman" w:cs="Times New Roman"/>
              </w:rPr>
              <w:t xml:space="preserve">Test </w:t>
            </w:r>
            <w:proofErr w:type="spellStart"/>
            <w:r w:rsidRPr="002C440B">
              <w:rPr>
                <w:rFonts w:ascii="Times New Roman" w:eastAsia="CourierNewPSMT" w:hAnsi="Times New Roman" w:cs="Times New Roman"/>
              </w:rPr>
              <w:t>metod</w:t>
            </w:r>
            <w:proofErr w:type="spellEnd"/>
            <w:r w:rsidRPr="002C440B">
              <w:rPr>
                <w:rFonts w:ascii="Times New Roman" w:eastAsia="CourierNewPSMT" w:hAnsi="Times New Roman" w:cs="Times New Roman"/>
              </w:rPr>
              <w:t xml:space="preserve">: DIN 38412 </w:t>
            </w:r>
            <w:proofErr w:type="spellStart"/>
            <w:r>
              <w:rPr>
                <w:rFonts w:ascii="Times New Roman" w:eastAsia="CourierNewPSMT" w:hAnsi="Times New Roman" w:cs="Times New Roman"/>
              </w:rPr>
              <w:t>deo</w:t>
            </w:r>
            <w:proofErr w:type="spellEnd"/>
            <w:r w:rsidRPr="002C440B">
              <w:rPr>
                <w:rFonts w:ascii="Times New Roman" w:eastAsia="CourierNewPSMT" w:hAnsi="Times New Roman" w:cs="Times New Roman"/>
              </w:rPr>
              <w:t xml:space="preserve"> 8</w:t>
            </w:r>
          </w:p>
          <w:p w:rsidR="002C440B" w:rsidRPr="002C440B" w:rsidRDefault="002C440B" w:rsidP="002C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</w:rPr>
            </w:pPr>
            <w:r w:rsidRPr="002C440B">
              <w:rPr>
                <w:rFonts w:ascii="Times New Roman" w:eastAsia="CourierNewPSMT" w:hAnsi="Times New Roman" w:cs="Times New Roman"/>
              </w:rPr>
              <w:t>EC/LC10 (17 h): 113 mg/l</w:t>
            </w:r>
          </w:p>
          <w:p w:rsidR="002C440B" w:rsidRPr="002C440B" w:rsidRDefault="002C440B" w:rsidP="002C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</w:rPr>
            </w:pPr>
            <w:r w:rsidRPr="002C440B">
              <w:rPr>
                <w:rFonts w:ascii="Times New Roman" w:eastAsia="CourierNewPSMT" w:hAnsi="Times New Roman" w:cs="Times New Roman"/>
              </w:rPr>
              <w:t>EC/LC50 (17 h): 133 mg/l</w:t>
            </w:r>
          </w:p>
          <w:p w:rsidR="002C440B" w:rsidRDefault="002C440B" w:rsidP="002C44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2C440B">
              <w:rPr>
                <w:rFonts w:ascii="Times New Roman" w:eastAsia="CourierNewPSMT" w:hAnsi="Times New Roman" w:cs="Times New Roman"/>
              </w:rPr>
              <w:t>EC/LC90 (17 h): 278 mg/l</w:t>
            </w:r>
          </w:p>
        </w:tc>
      </w:tr>
      <w:tr w:rsidR="005A04CA" w:rsidTr="002C440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Pr="00A4469C" w:rsidRDefault="005A04CA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organizme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zemljištu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04CA" w:rsidRPr="00A4469C" w:rsidRDefault="005A04CA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5A04CA" w:rsidTr="002C440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04CA" w:rsidRPr="00A4469C" w:rsidRDefault="005A04CA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Za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biljke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i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kopnene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  <w:lang w:val="en-GB"/>
              </w:rPr>
              <w:t>životinje</w:t>
            </w:r>
            <w:proofErr w:type="spellEnd"/>
            <w:r w:rsidRPr="00A4469C">
              <w:rPr>
                <w:rFonts w:ascii="Times-New-Roman" w:hAnsi="Times-New-Roman" w:cs="Times-New-Roman"/>
                <w:i/>
                <w:lang w:val="en-GB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A04CA" w:rsidRPr="00A4469C" w:rsidRDefault="005A04CA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5A04CA" w:rsidTr="002C440B">
        <w:trPr>
          <w:trHeight w:val="45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A04CA" w:rsidRPr="00A4469C" w:rsidRDefault="005A04CA" w:rsidP="004647E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12.2.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Mobilnost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4CA" w:rsidRPr="00A4469C" w:rsidRDefault="005A04CA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Metoda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5A04CA" w:rsidTr="002C440B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Pr="00A4469C" w:rsidRDefault="005A04CA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Poznata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ili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predviđena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raspodela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po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segmentima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okoline</w:t>
            </w:r>
            <w:proofErr w:type="spellEnd"/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4CA" w:rsidRPr="00A4469C" w:rsidRDefault="005A04CA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5A04CA" w:rsidTr="002C440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Pr="00A4469C" w:rsidRDefault="005A04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04CA" w:rsidRPr="00A4469C" w:rsidRDefault="005A04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5A04CA" w:rsidTr="002C440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A04CA" w:rsidRPr="00A4469C" w:rsidRDefault="005A04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04CA" w:rsidRPr="00A4469C" w:rsidRDefault="005A04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5A04CA" w:rsidTr="002C440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04CA" w:rsidRPr="00A4469C" w:rsidRDefault="005A04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A04CA" w:rsidRPr="00A4469C" w:rsidRDefault="005A04CA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2C440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12.3.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Perzistentnost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razgradljivost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247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2C440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47E4" w:rsidRDefault="00FC572A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Test </w:t>
            </w:r>
            <w:proofErr w:type="spellStart"/>
            <w:r>
              <w:rPr>
                <w:rFonts w:ascii="Times-New-Roman" w:hAnsi="Times-New-Roman" w:cs="Times-New-Roman"/>
              </w:rPr>
              <w:t>metod</w:t>
            </w:r>
            <w:proofErr w:type="spellEnd"/>
            <w:r>
              <w:rPr>
                <w:rFonts w:ascii="Times-New-Roman" w:hAnsi="Times-New-Roman" w:cs="Times-New-Roman"/>
              </w:rPr>
              <w:t>: DIN 38409-51</w:t>
            </w:r>
          </w:p>
          <w:p w:rsidR="00CB7DD6" w:rsidRDefault="00FC572A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Metod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analize</w:t>
            </w:r>
            <w:proofErr w:type="spellEnd"/>
            <w:r>
              <w:rPr>
                <w:rFonts w:ascii="Times-New-Roman" w:hAnsi="Times-New-Roman" w:cs="Times-New-Roman"/>
              </w:rPr>
              <w:t xml:space="preserve">: BOD of the </w:t>
            </w:r>
            <w:proofErr w:type="spellStart"/>
            <w:r>
              <w:rPr>
                <w:rFonts w:ascii="Times-New-Roman" w:hAnsi="Times-New-Roman" w:cs="Times-New-Roman"/>
              </w:rPr>
              <w:t>Thod</w:t>
            </w:r>
            <w:proofErr w:type="spellEnd"/>
          </w:p>
          <w:p w:rsidR="00FC572A" w:rsidRDefault="00FC572A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Stepen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eliminacije</w:t>
            </w:r>
            <w:proofErr w:type="spellEnd"/>
            <w:r>
              <w:rPr>
                <w:rFonts w:ascii="Times-New-Roman" w:hAnsi="Times-New-Roman" w:cs="Times-New-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60 %</w:t>
            </w:r>
          </w:p>
          <w:p w:rsidR="00CB7DD6" w:rsidRPr="00A4469C" w:rsidRDefault="00FC572A" w:rsidP="00FC57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Rezultat</w:t>
            </w:r>
            <w:proofErr w:type="spellEnd"/>
            <w:r>
              <w:rPr>
                <w:rFonts w:ascii="Times-New-Roman" w:hAnsi="Times-New-Roman" w:cs="Times-New-Roman"/>
              </w:rPr>
              <w:t xml:space="preserve">: </w:t>
            </w:r>
            <w:proofErr w:type="spellStart"/>
            <w:r>
              <w:rPr>
                <w:rFonts w:ascii="Times-New-Roman" w:hAnsi="Times-New-Roman" w:cs="Times-New-Roman"/>
              </w:rPr>
              <w:t>odmah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biorazgradljiv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</w:p>
        </w:tc>
      </w:tr>
      <w:tr w:rsidR="006E68A5" w:rsidTr="002C440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Drugi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procesi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2C440B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Razgradnja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u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otpadnim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vodama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2C440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12.4.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Bioakumulativnost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2C440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Faktor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biokoncentracije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2C440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2C440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12.5.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Rezultati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procene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PBT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svojstava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B318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2C440B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Podaci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izveštaja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hemijskoj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sigurnosti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2C440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Ostali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podaci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2C440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2C440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12.6.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Ostali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štetni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efekti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na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životnu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</w:rPr>
              <w:t>sredinu</w:t>
            </w:r>
            <w:proofErr w:type="spellEnd"/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2C440B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Oštećenje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ozonskog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omotača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2C440B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Formiranje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prizemnog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ozona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2C440B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Efekat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staklene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bašte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2C440B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Poremećaj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rada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endokrinog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sistema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095F" w:rsidTr="00C9095F">
        <w:trPr>
          <w:trHeight w:val="368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9095F" w:rsidRDefault="002C440B" w:rsidP="002C4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 xml:space="preserve">Ne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ispuštati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proizvod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vodene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tokove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bez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prethodnog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tretmana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(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biološki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tretman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).</w:t>
            </w:r>
          </w:p>
          <w:p w:rsidR="002C440B" w:rsidRPr="00A4469C" w:rsidRDefault="002C440B" w:rsidP="002C44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Proizvod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nije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testiran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Podaci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su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bazirani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na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svojstvima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pojedinih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komponenti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>.</w:t>
            </w:r>
          </w:p>
        </w:tc>
      </w:tr>
      <w:tr w:rsidR="0045717F" w:rsidTr="00CB7DD6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CB7DD6" w:rsidTr="002C440B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B7DD6" w:rsidRPr="00A4469C" w:rsidRDefault="00CB7DD6" w:rsidP="004C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Način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postupanja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s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otpadom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B7DD6" w:rsidRPr="00A4469C" w:rsidRDefault="00CB7DD6" w:rsidP="004C51D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B7DD6" w:rsidTr="002C440B">
        <w:trPr>
          <w:trHeight w:val="1062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B7DD6" w:rsidRPr="00A4469C" w:rsidRDefault="00CB7DD6" w:rsidP="004C51D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" w:hAnsi="Times-New-Roman" w:cs="Times-New-Roman"/>
                <w:i/>
              </w:rPr>
              <w:t>Ostaci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 xml:space="preserve"> od </w:t>
            </w:r>
            <w:proofErr w:type="spellStart"/>
            <w:r w:rsidRPr="00A4469C">
              <w:rPr>
                <w:rFonts w:ascii="Times-New-Roman" w:hAnsi="Times-New-Roman" w:cs="Times-New-Roman"/>
                <w:i/>
              </w:rPr>
              <w:t>proizvoda</w:t>
            </w:r>
            <w:proofErr w:type="spellEnd"/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B7DD6" w:rsidRPr="00A4469C" w:rsidRDefault="002C440B" w:rsidP="00F80F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Mora se </w:t>
            </w:r>
            <w:proofErr w:type="spellStart"/>
            <w:r>
              <w:rPr>
                <w:rFonts w:ascii="Times-New-Roman" w:hAnsi="Times-New-Roman" w:cs="Times-New-Roman"/>
              </w:rPr>
              <w:t>odložiti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propisani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način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npr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proofErr w:type="gramStart"/>
            <w:r>
              <w:rPr>
                <w:rFonts w:ascii="Times-New-Roman" w:hAnsi="Times-New-Roman" w:cs="Times-New-Roman"/>
              </w:rPr>
              <w:t>pogodnim</w:t>
            </w:r>
            <w:proofErr w:type="spellEnd"/>
            <w:proofErr w:type="gram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spaljivanjem</w:t>
            </w:r>
            <w:proofErr w:type="spellEnd"/>
            <w:r>
              <w:rPr>
                <w:rFonts w:ascii="Times-New-Roman" w:hAnsi="Times-New-Roman" w:cs="Times-New-Roman"/>
              </w:rPr>
              <w:t xml:space="preserve">,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važećom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zakonskom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regulativom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Pr="000F719A">
              <w:rPr>
                <w:rFonts w:ascii="Times New Roman" w:hAnsi="Times New Roman" w:cs="Times New Roman"/>
              </w:rPr>
              <w:t xml:space="preserve"> Sa </w:t>
            </w:r>
            <w:proofErr w:type="spellStart"/>
            <w:r w:rsidRPr="000F719A">
              <w:rPr>
                <w:rFonts w:ascii="Times New Roman" w:hAnsi="Times New Roman" w:cs="Times New Roman"/>
              </w:rPr>
              <w:t>neutrošenim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količinama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proizvoda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treba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postupiti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po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Zakonu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0F719A">
              <w:rPr>
                <w:rFonts w:ascii="Times New Roman" w:hAnsi="Times New Roman" w:cs="Times New Roman"/>
              </w:rPr>
              <w:t>upravljanju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</w:rPr>
              <w:t>otpadom</w:t>
            </w:r>
            <w:proofErr w:type="spellEnd"/>
            <w:r w:rsidRPr="000F719A">
              <w:rPr>
                <w:rFonts w:ascii="Times New Roman" w:hAnsi="Times New Roman" w:cs="Times New Roman"/>
              </w:rPr>
              <w:t xml:space="preserve">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</w:tbl>
    <w:p w:rsidR="002C440B" w:rsidRPr="002C21D4" w:rsidRDefault="002C440B" w:rsidP="002C44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C2701A" w:rsidRPr="00C2701A">
        <w:rPr>
          <w:rFonts w:ascii="Times New Roman" w:hAnsi="Times New Roman" w:cs="Times New Roman"/>
          <w:i/>
          <w:sz w:val="20"/>
          <w:szCs w:val="20"/>
          <w:lang w:val="sr-Latn-RS"/>
        </w:rPr>
        <w:t>Choline</w:t>
      </w:r>
      <w:r w:rsidR="00C2701A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chloride powder 60% (natural carrier)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2C440B" w:rsidRPr="002C21D4" w:rsidRDefault="002C440B" w:rsidP="002C440B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Pr="00D11CB7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2C440B" w:rsidRDefault="002C440B" w:rsidP="002C440B">
      <w:pPr>
        <w:jc w:val="right"/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150"/>
        <w:gridCol w:w="21"/>
        <w:gridCol w:w="3052"/>
      </w:tblGrid>
      <w:tr w:rsidR="00CB7DD6" w:rsidTr="002C440B">
        <w:trPr>
          <w:trHeight w:val="378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B7DD6" w:rsidRPr="00A4469C" w:rsidRDefault="00D11CB7" w:rsidP="004C51D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proofErr w:type="spellStart"/>
            <w:r>
              <w:rPr>
                <w:rFonts w:ascii="Times-New-Roman" w:hAnsi="Times-New-Roman" w:cs="Times-New-Roman"/>
                <w:i/>
              </w:rPr>
              <w:lastRenderedPageBreak/>
              <w:t>Zagađena</w:t>
            </w:r>
            <w:proofErr w:type="spellEnd"/>
            <w:r w:rsidR="00CB7DD6" w:rsidRPr="00A4469C">
              <w:rPr>
                <w:rFonts w:ascii="Times-New-Roman" w:hAnsi="Times-New-Roman" w:cs="Times-New-Roman"/>
                <w:i/>
              </w:rPr>
              <w:t xml:space="preserve"> </w:t>
            </w:r>
            <w:proofErr w:type="spellStart"/>
            <w:r w:rsidR="00CB7DD6" w:rsidRPr="00A4469C">
              <w:rPr>
                <w:rFonts w:ascii="Times-New-Roman" w:hAnsi="Times-New-Roman" w:cs="Times-New-Roman"/>
                <w:i/>
              </w:rPr>
              <w:t>ambalaža</w:t>
            </w:r>
            <w:proofErr w:type="spellEnd"/>
            <w:r w:rsidR="00CB7DD6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gridSpan w:val="3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B7DD6" w:rsidRPr="00A4469C" w:rsidRDefault="002C440B" w:rsidP="004C51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E7A75">
              <w:rPr>
                <w:rFonts w:ascii="Times New Roman" w:hAnsi="Times New Roman" w:cs="Times New Roman"/>
                <w:lang w:val="sr-Latn-RS"/>
              </w:rPr>
              <w:t>Ambalažu koristiti isključivo za navedeni proizvod i ne sme se upotrebljavati u druge svrhe. Sa ambalažom postupiti u skladu sa Zakonom o ambalaži i ambalažnom otpadu („Sl.glasnik RS“, br.36/09).</w:t>
            </w:r>
          </w:p>
        </w:tc>
      </w:tr>
      <w:tr w:rsidR="00CB7DD6" w:rsidTr="00C2701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B7DD6" w:rsidRPr="00A4469C" w:rsidRDefault="00CB7DD6" w:rsidP="004C51D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Važeći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B7DD6" w:rsidRPr="00A4469C" w:rsidRDefault="00CB7DD6" w:rsidP="004C51D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Zakon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upravljanju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color w:val="000000"/>
              </w:rPr>
              <w:t>otpadom</w:t>
            </w:r>
            <w:proofErr w:type="spellEnd"/>
            <w:r w:rsidRPr="00A4469C">
              <w:rPr>
                <w:rFonts w:ascii="Times-New-Roman" w:hAnsi="Times-New-Roman" w:cs="Times-New-Roman"/>
                <w:color w:val="000000"/>
              </w:rPr>
              <w:t>.</w:t>
            </w:r>
          </w:p>
        </w:tc>
      </w:tr>
      <w:tr w:rsidR="0041337C" w:rsidTr="00C2701A">
        <w:trPr>
          <w:trHeight w:val="42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E1348C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predmet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ADR/RID.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Ovaj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proizvod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nije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klasifikovan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opasan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zakonskom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regulate-</w:t>
            </w:r>
            <w:proofErr w:type="spellStart"/>
            <w:r w:rsidRPr="00A4469C">
              <w:rPr>
                <w:rFonts w:ascii="Times-New-Roman" w:hAnsi="Times-New-Roman" w:cs="Times-New-Roman"/>
              </w:rPr>
              <w:t>vom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o </w:t>
            </w:r>
            <w:proofErr w:type="spellStart"/>
            <w:r w:rsidRPr="00A4469C">
              <w:rPr>
                <w:rFonts w:ascii="Times-New-Roman" w:hAnsi="Times-New-Roman" w:cs="Times-New-Roman"/>
              </w:rPr>
              <w:t>transportu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1337C" w:rsidTr="00E1348C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UN </w:t>
            </w:r>
            <w:proofErr w:type="spellStart"/>
            <w:r w:rsidRPr="00A4469C">
              <w:rPr>
                <w:rFonts w:ascii="Times-New-Roman" w:hAnsi="Times-New-Roman" w:cs="Times-New-Roman"/>
              </w:rPr>
              <w:t>broj</w:t>
            </w:r>
            <w:proofErr w:type="spellEnd"/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F80FAA">
        <w:trPr>
          <w:trHeight w:val="2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F80FAA">
        <w:trPr>
          <w:trHeight w:val="19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F63F4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Posebne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mere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opreza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F63F4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" w:hAnsi="Times-New-Roman" w:cs="Times-New-Roman"/>
              </w:rPr>
              <w:t>Nema</w:t>
            </w:r>
            <w:proofErr w:type="spellEnd"/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</w:rPr>
              <w:t>podataka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1337C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F63F4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Klasifikacijske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oznake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za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F63F4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B31820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F63F4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Naziv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hemikalije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prema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međunarodnim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propisima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o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transportu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opasnih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tereta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F63F4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Nema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41337C" w:rsidTr="00C9095F">
        <w:trPr>
          <w:trHeight w:val="21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F63F4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F63F4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C9095F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41337C" w:rsidRPr="00A4469C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prevoz</w:t>
            </w:r>
            <w:proofErr w:type="spellEnd"/>
            <w:r w:rsidRPr="00A4469C">
              <w:rPr>
                <w:rFonts w:ascii="Times-New-Roman" w:hAnsi="Times-New-Roman" w:cs="Times-New-Roman"/>
                <w:b/>
                <w:i/>
              </w:rPr>
              <w:t xml:space="preserve"> (RID)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CB7DD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41337C" w:rsidRPr="00A4469C" w:rsidTr="00CB7DD6">
        <w:trPr>
          <w:trHeight w:val="30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putevi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u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zemlji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(ADN):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41337C" w:rsidRPr="00A4469C" w:rsidTr="00B31820">
        <w:trPr>
          <w:trHeight w:val="2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prevoz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(ICAO/IATA):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4647E4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proofErr w:type="spellStart"/>
            <w:r w:rsidRPr="00A4469C">
              <w:rPr>
                <w:rFonts w:ascii="Times-New-Roman,Bold" w:hAnsi="Times-New-Roman,Bold" w:cs="Times-New-Roman,Bold"/>
                <w:bCs/>
              </w:rPr>
              <w:t>ja</w:t>
            </w:r>
            <w:proofErr w:type="spellEnd"/>
            <w:r w:rsidRPr="00A4469C">
              <w:rPr>
                <w:rFonts w:ascii="Times-New-Roman,Bold" w:hAnsi="Times-New-Roman,Bold" w:cs="Times-New-Roman,Bold"/>
                <w:bCs/>
              </w:rPr>
              <w:t>: -</w:t>
            </w:r>
          </w:p>
        </w:tc>
      </w:tr>
      <w:tr w:rsidR="0041337C" w:rsidTr="00F63F4A">
        <w:trPr>
          <w:trHeight w:val="44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B31820">
        <w:trPr>
          <w:trHeight w:val="19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proofErr w:type="spellStart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Sprovedena</w:t>
            </w:r>
            <w:proofErr w:type="spellEnd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procena</w:t>
            </w:r>
            <w:proofErr w:type="spellEnd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rizika</w:t>
            </w:r>
            <w:proofErr w:type="spellEnd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za</w:t>
            </w:r>
            <w:proofErr w:type="spellEnd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smešu</w:t>
            </w:r>
            <w:proofErr w:type="spellEnd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D727F3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proofErr w:type="spellStart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Podaci</w:t>
            </w:r>
            <w:proofErr w:type="spellEnd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o </w:t>
            </w:r>
            <w:proofErr w:type="spellStart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efektima</w:t>
            </w:r>
            <w:proofErr w:type="spellEnd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na</w:t>
            </w:r>
            <w:proofErr w:type="spellEnd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zdravlje</w:t>
            </w:r>
            <w:proofErr w:type="spellEnd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, </w:t>
            </w:r>
            <w:proofErr w:type="spellStart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bezbednost</w:t>
            </w:r>
            <w:proofErr w:type="spellEnd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i</w:t>
            </w:r>
            <w:proofErr w:type="spellEnd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životnu</w:t>
            </w:r>
            <w:proofErr w:type="spellEnd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sredinu</w:t>
            </w:r>
            <w:proofErr w:type="spellEnd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proofErr w:type="spellStart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prema</w:t>
            </w:r>
            <w:proofErr w:type="spellEnd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etiketi</w:t>
            </w:r>
            <w:proofErr w:type="spellEnd"/>
            <w:r w:rsidRPr="00D727F3">
              <w:rPr>
                <w:rFonts w:ascii="Times New Roman" w:hAnsi="Times New Roman" w:cs="Times New Roman"/>
                <w:b/>
                <w:bCs/>
                <w:lang w:val="en-GB"/>
              </w:rPr>
              <w:t>):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D727F3" w:rsidRDefault="0041337C" w:rsidP="008A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41337C" w:rsidTr="00CE2499">
        <w:trPr>
          <w:trHeight w:val="60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2499" w:rsidRPr="00CE2499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2499">
              <w:rPr>
                <w:rFonts w:ascii="Times New Roman" w:hAnsi="Times New Roman" w:cs="Times New Roman"/>
                <w:b/>
                <w:bCs/>
              </w:rPr>
              <w:t>Znakovi</w:t>
            </w:r>
            <w:proofErr w:type="spellEnd"/>
            <w:r w:rsidRPr="00CE24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499">
              <w:rPr>
                <w:rFonts w:ascii="Times New Roman" w:hAnsi="Times New Roman" w:cs="Times New Roman"/>
                <w:b/>
                <w:bCs/>
              </w:rPr>
              <w:t>opasnosti</w:t>
            </w:r>
            <w:proofErr w:type="spellEnd"/>
            <w:r w:rsidRPr="00CE24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499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CE24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499">
              <w:rPr>
                <w:rFonts w:ascii="Times New Roman" w:hAnsi="Times New Roman" w:cs="Times New Roman"/>
                <w:b/>
                <w:bCs/>
              </w:rPr>
              <w:t>pisano</w:t>
            </w:r>
            <w:proofErr w:type="spellEnd"/>
            <w:r w:rsidRPr="00CE24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499">
              <w:rPr>
                <w:rFonts w:ascii="Times New Roman" w:hAnsi="Times New Roman" w:cs="Times New Roman"/>
                <w:b/>
                <w:bCs/>
              </w:rPr>
              <w:t>upozorenje</w:t>
            </w:r>
            <w:proofErr w:type="spellEnd"/>
            <w:r w:rsidRPr="00CE2499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E2499" w:rsidRPr="00CE2499" w:rsidRDefault="00CE2499" w:rsidP="008A5D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41337C" w:rsidRPr="00CE2499" w:rsidRDefault="00B32475" w:rsidP="00C27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2499">
              <w:rPr>
                <w:rFonts w:ascii="Times New Roman" w:hAnsi="Times New Roman" w:cs="Times New Roman"/>
                <w:b/>
                <w:bCs/>
              </w:rPr>
              <w:t>Obeležavanje</w:t>
            </w:r>
            <w:proofErr w:type="spellEnd"/>
            <w:r w:rsidRPr="00CE24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1337C" w:rsidRPr="00CE2499">
              <w:rPr>
                <w:rFonts w:ascii="Times New Roman" w:hAnsi="Times New Roman" w:cs="Times New Roman"/>
                <w:b/>
                <w:bCs/>
              </w:rPr>
              <w:t>prema</w:t>
            </w:r>
            <w:proofErr w:type="spellEnd"/>
            <w:r w:rsidR="0041337C" w:rsidRPr="00CE2499">
              <w:rPr>
                <w:rFonts w:ascii="Times New Roman" w:hAnsi="Times New Roman" w:cs="Times New Roman"/>
                <w:b/>
                <w:bCs/>
              </w:rPr>
              <w:t xml:space="preserve"> E</w:t>
            </w:r>
            <w:r w:rsidR="00C2701A">
              <w:rPr>
                <w:rFonts w:ascii="Times New Roman" w:hAnsi="Times New Roman" w:cs="Times New Roman"/>
                <w:b/>
                <w:bCs/>
              </w:rPr>
              <w:t>E</w:t>
            </w:r>
            <w:r w:rsidR="0041337C" w:rsidRPr="00CE2499">
              <w:rPr>
                <w:rFonts w:ascii="Times New Roman" w:hAnsi="Times New Roman" w:cs="Times New Roman"/>
                <w:b/>
                <w:bCs/>
              </w:rPr>
              <w:t xml:space="preserve">C </w:t>
            </w:r>
            <w:proofErr w:type="spellStart"/>
            <w:r w:rsidR="0041337C" w:rsidRPr="00CE2499">
              <w:rPr>
                <w:rFonts w:ascii="Times New Roman" w:hAnsi="Times New Roman" w:cs="Times New Roman"/>
                <w:b/>
                <w:bCs/>
              </w:rPr>
              <w:t>Direktivi</w:t>
            </w:r>
            <w:proofErr w:type="spellEnd"/>
            <w:r w:rsidR="009041D8" w:rsidRPr="00CE249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041D8" w:rsidRPr="00CE2499" w:rsidRDefault="009041D8" w:rsidP="00904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01A" w:rsidRDefault="00C2701A" w:rsidP="00C909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C2701A" w:rsidRPr="00C2701A" w:rsidRDefault="00C2701A" w:rsidP="00C909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C2701A">
              <w:rPr>
                <w:rFonts w:ascii="Times New Roman" w:hAnsi="Times New Roman" w:cs="Times New Roman"/>
                <w:bCs/>
                <w:lang w:val="en-GB"/>
              </w:rPr>
              <w:t>Nije</w:t>
            </w:r>
            <w:proofErr w:type="spellEnd"/>
            <w:r w:rsidRPr="00C2701A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C2701A">
              <w:rPr>
                <w:rFonts w:ascii="Times New Roman" w:hAnsi="Times New Roman" w:cs="Times New Roman"/>
                <w:bCs/>
                <w:lang w:val="en-GB"/>
              </w:rPr>
              <w:t>predmet</w:t>
            </w:r>
            <w:proofErr w:type="spellEnd"/>
            <w:r w:rsidRPr="00C2701A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C2701A">
              <w:rPr>
                <w:rFonts w:ascii="Times New Roman" w:hAnsi="Times New Roman" w:cs="Times New Roman"/>
                <w:bCs/>
                <w:lang w:val="en-GB"/>
              </w:rPr>
              <w:t>obeležavanja</w:t>
            </w:r>
            <w:proofErr w:type="spellEnd"/>
            <w:r w:rsidRPr="00C2701A"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</w:tc>
      </w:tr>
      <w:tr w:rsidR="0041337C" w:rsidTr="00B31820">
        <w:trPr>
          <w:trHeight w:val="108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CE2499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2499">
              <w:rPr>
                <w:rFonts w:ascii="Times New Roman" w:hAnsi="Times New Roman" w:cs="Times New Roman"/>
                <w:b/>
                <w:bCs/>
              </w:rPr>
              <w:t>Oznaka</w:t>
            </w:r>
            <w:proofErr w:type="spellEnd"/>
            <w:r w:rsidRPr="00CE249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CE2499" w:rsidRDefault="00C2701A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CE2499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 w:rsidRPr="00CE2499">
              <w:rPr>
                <w:rFonts w:ascii="Times New Roman" w:hAnsi="Times New Roman" w:cs="Times New Roman"/>
                <w:b/>
                <w:bCs/>
              </w:rPr>
              <w:t>Oznake</w:t>
            </w:r>
            <w:proofErr w:type="spellEnd"/>
            <w:r w:rsidRPr="00CE24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499">
              <w:rPr>
                <w:rFonts w:ascii="Times New Roman" w:hAnsi="Times New Roman" w:cs="Times New Roman"/>
                <w:b/>
                <w:bCs/>
              </w:rPr>
              <w:t>rizika</w:t>
            </w:r>
            <w:proofErr w:type="spellEnd"/>
            <w:r w:rsidRPr="00CE249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2499" w:rsidRPr="00CE2499" w:rsidRDefault="00C2701A" w:rsidP="00F80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</w:p>
        </w:tc>
      </w:tr>
      <w:tr w:rsidR="0041337C" w:rsidTr="00B31820">
        <w:trPr>
          <w:trHeight w:val="8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CE2499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E2499">
              <w:rPr>
                <w:rFonts w:ascii="Times New Roman" w:hAnsi="Times New Roman" w:cs="Times New Roman"/>
              </w:rPr>
              <w:tab/>
            </w:r>
            <w:proofErr w:type="spellStart"/>
            <w:r w:rsidRPr="00CE2499">
              <w:rPr>
                <w:rFonts w:ascii="Times New Roman" w:hAnsi="Times New Roman" w:cs="Times New Roman"/>
                <w:b/>
                <w:bCs/>
              </w:rPr>
              <w:t>Oznake</w:t>
            </w:r>
            <w:proofErr w:type="spellEnd"/>
            <w:r w:rsidRPr="00CE24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E2499">
              <w:rPr>
                <w:rFonts w:ascii="Times New Roman" w:hAnsi="Times New Roman" w:cs="Times New Roman"/>
                <w:b/>
                <w:bCs/>
              </w:rPr>
              <w:t>bezbednosti</w:t>
            </w:r>
            <w:proofErr w:type="spellEnd"/>
            <w:r w:rsidRPr="00CE249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2499" w:rsidRPr="00F80FAA" w:rsidRDefault="00C2701A" w:rsidP="00CE24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C2701A" w:rsidTr="00B31820">
        <w:trPr>
          <w:trHeight w:val="8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701A" w:rsidRPr="00C57663" w:rsidRDefault="00C2701A" w:rsidP="003B343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opasnosti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vodene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resurse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Nemačka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2701A" w:rsidRPr="00C57663" w:rsidRDefault="00C2701A" w:rsidP="00C27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WGK 1 (</w:t>
            </w:r>
            <w:proofErr w:type="spellStart"/>
            <w:r>
              <w:rPr>
                <w:rFonts w:ascii="Times New Roman" w:hAnsi="Times New Roman" w:cs="Times New Roman"/>
              </w:rPr>
              <w:t>sopstvena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klasifikacija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E2499" w:rsidTr="00F63F4A">
        <w:trPr>
          <w:trHeight w:val="36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E2499" w:rsidRPr="00A4469C" w:rsidRDefault="00CE2499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Primenljivi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</w:rPr>
              <w:t>propisi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2499" w:rsidRPr="00C3539A" w:rsidRDefault="00CE2499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proofErr w:type="spellStart"/>
            <w:r>
              <w:rPr>
                <w:rFonts w:ascii="Times-New-Roman" w:hAnsi="Times-New-Roman" w:cs="Times-New-Roman"/>
                <w:color w:val="000000"/>
              </w:rPr>
              <w:t>Nema</w:t>
            </w:r>
            <w:proofErr w:type="spellEnd"/>
            <w:r>
              <w:rPr>
                <w:rFonts w:ascii="Times-New-Roman" w:hAnsi="Times-New-Roman" w:cs="Times-New-Roman"/>
                <w:color w:val="000000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color w:val="000000"/>
              </w:rPr>
              <w:t>podataka</w:t>
            </w:r>
            <w:proofErr w:type="spellEnd"/>
          </w:p>
        </w:tc>
      </w:tr>
    </w:tbl>
    <w:p w:rsidR="00C2701A" w:rsidRDefault="00C2701A" w:rsidP="00F63F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2701A" w:rsidRDefault="00C2701A" w:rsidP="00F63F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2701A" w:rsidRDefault="00C2701A" w:rsidP="00F63F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C51DF" w:rsidRPr="002C21D4" w:rsidRDefault="004C51DF" w:rsidP="004C51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C2701A" w:rsidRPr="00C2701A">
        <w:rPr>
          <w:rFonts w:ascii="Times New Roman" w:hAnsi="Times New Roman" w:cs="Times New Roman"/>
          <w:i/>
          <w:sz w:val="20"/>
          <w:szCs w:val="20"/>
          <w:lang w:val="sr-Latn-RS"/>
        </w:rPr>
        <w:t>Choline</w:t>
      </w:r>
      <w:r w:rsidR="00C2701A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chloride powder 60% (natural carrier)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4C51DF" w:rsidRPr="002C21D4" w:rsidRDefault="004C51DF" w:rsidP="004C51D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D11CB7" w:rsidRPr="00D11CB7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F63F4A" w:rsidRPr="009A04C5" w:rsidRDefault="00F63F4A" w:rsidP="00F63F4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Pr="009A04C5">
        <w:rPr>
          <w:rFonts w:ascii="Times New Roman" w:hAnsi="Times New Roman" w:cs="Times New Roman"/>
        </w:rPr>
        <w:t xml:space="preserve"> </w:t>
      </w:r>
      <w:r w:rsidR="00F80F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</w:t>
      </w:r>
      <w:r w:rsidR="00F80FAA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CE2499" w:rsidTr="00F63F4A">
        <w:trPr>
          <w:trHeight w:val="413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E2499" w:rsidRPr="00BC22EF" w:rsidRDefault="00CE249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16. OSTALI PODACI</w:t>
            </w:r>
          </w:p>
        </w:tc>
      </w:tr>
      <w:tr w:rsidR="00CE2499" w:rsidTr="00D727F3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2499" w:rsidRPr="00A4469C" w:rsidRDefault="00CE2499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oznaka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2499" w:rsidRPr="009621A5" w:rsidRDefault="00CE2499" w:rsidP="00D727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499" w:rsidTr="003420A3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2499" w:rsidRPr="00A4469C" w:rsidRDefault="00CE2499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F4A" w:rsidRPr="00F63F4A" w:rsidRDefault="00C2701A" w:rsidP="00F63F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-</w:t>
            </w:r>
            <w:r w:rsidR="00F63F4A">
              <w:rPr>
                <w:sz w:val="23"/>
                <w:szCs w:val="23"/>
              </w:rPr>
              <w:t xml:space="preserve"> </w:t>
            </w:r>
          </w:p>
        </w:tc>
      </w:tr>
      <w:tr w:rsidR="00CE2499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2499" w:rsidRPr="00A4469C" w:rsidRDefault="00CE2499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2499" w:rsidRDefault="00CE2499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CE2499" w:rsidTr="00B3182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2499" w:rsidRPr="00A4469C" w:rsidRDefault="00CE2499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2499" w:rsidRPr="009309C6" w:rsidRDefault="00CE2499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2499" w:rsidTr="00B3182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99" w:rsidRPr="00A4469C" w:rsidRDefault="00CE2499" w:rsidP="00F63F4A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E2499" w:rsidRPr="005F0560" w:rsidRDefault="00CE2499" w:rsidP="00F63F4A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2499" w:rsidTr="00B31820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2499" w:rsidRPr="00A4469C" w:rsidRDefault="00CE2499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2499" w:rsidRDefault="00CE2499" w:rsidP="009041D8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CE2499" w:rsidTr="00B31820">
        <w:trPr>
          <w:trHeight w:val="39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E2499" w:rsidRPr="00A4469C" w:rsidRDefault="00CE2499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2499" w:rsidRPr="005B1B79" w:rsidRDefault="00CE2499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11CB7" w:rsidTr="005644AF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11CB7" w:rsidRDefault="00D11CB7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CE2499" w:rsidTr="007106D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2499" w:rsidRPr="006669A8" w:rsidRDefault="00CE2499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E2499" w:rsidRPr="00A4469C" w:rsidRDefault="00CE2499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6669A8">
              <w:rPr>
                <w:rFonts w:ascii="Times New Roman" w:hAnsi="Times New Roman" w:cs="Times New Roman"/>
              </w:rPr>
              <w:t>Prema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najboljim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saznanjima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ovde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sadržane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bile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su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tačne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pouzdane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dan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objavljivanja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</w:rPr>
              <w:t>ali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ipak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6669A8">
              <w:rPr>
                <w:rFonts w:ascii="Times New Roman" w:hAnsi="Times New Roman" w:cs="Times New Roman"/>
              </w:rPr>
              <w:t>možemo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preuzeti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nikakvu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odgovornost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tačnost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potpunost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ovakvih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6669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pružene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uputstvo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bezbedno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rukovanje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korišćenje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skladištenje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, transport, </w:t>
            </w:r>
            <w:proofErr w:type="spellStart"/>
            <w:r>
              <w:rPr>
                <w:rFonts w:ascii="Times New Roman" w:hAnsi="Times New Roman" w:cs="Times New Roman"/>
              </w:rPr>
              <w:t>odlaganje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treba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smatrati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nikakvom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garancijom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specifikacijom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kvaliteta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proizvoda.Informacije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odnose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specifične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naznačene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mogu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smatrati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validnim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</w:rPr>
              <w:t>proizvod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upotrebljen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kombinaciji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nekim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drugim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procesu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ukoliko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drugačije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navedeno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tekstu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E6435" w:rsidRDefault="004E6435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E6435" w:rsidRDefault="004E6435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E6435" w:rsidRDefault="004E6435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2701A" w:rsidRDefault="00C2701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2701A" w:rsidRDefault="00C2701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2701A" w:rsidRDefault="00C2701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2701A" w:rsidRDefault="00C2701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2701A" w:rsidRDefault="00C2701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2701A" w:rsidRDefault="00C2701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2701A" w:rsidRDefault="00C2701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2701A" w:rsidRDefault="00C2701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63F4A" w:rsidRDefault="00F63F4A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E6435" w:rsidRDefault="004E6435" w:rsidP="001422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C51DF" w:rsidRPr="002C21D4" w:rsidRDefault="004C51DF" w:rsidP="004C51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C2701A" w:rsidRPr="00C2701A">
        <w:rPr>
          <w:rFonts w:ascii="Times New Roman" w:hAnsi="Times New Roman" w:cs="Times New Roman"/>
          <w:i/>
          <w:sz w:val="20"/>
          <w:szCs w:val="20"/>
          <w:lang w:val="sr-Latn-RS"/>
        </w:rPr>
        <w:t>Choline</w:t>
      </w:r>
      <w:r w:rsidR="00C2701A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chloride powder 60% (natural carrier)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4C51DF" w:rsidRPr="002C21D4" w:rsidRDefault="004C51DF" w:rsidP="004C51D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D11CB7" w:rsidRPr="00D11CB7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351E80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spellEnd"/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F80FAA">
        <w:rPr>
          <w:rFonts w:ascii="Times New Roman" w:hAnsi="Times New Roman" w:cs="Times New Roman"/>
        </w:rPr>
        <w:t>9</w:t>
      </w:r>
      <w:r w:rsidR="00F63F4A">
        <w:rPr>
          <w:rFonts w:ascii="Times New Roman" w:hAnsi="Times New Roman" w:cs="Times New Roman"/>
        </w:rPr>
        <w:t>/</w:t>
      </w:r>
      <w:r w:rsidR="00F80FAA">
        <w:rPr>
          <w:rFonts w:ascii="Times New Roman" w:hAnsi="Times New Roman" w:cs="Times New Roman"/>
        </w:rPr>
        <w:t>9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F8" w:rsidRDefault="00BA0EF8" w:rsidP="005E0553">
      <w:pPr>
        <w:spacing w:after="0" w:line="240" w:lineRule="auto"/>
      </w:pPr>
      <w:r>
        <w:separator/>
      </w:r>
    </w:p>
  </w:endnote>
  <w:endnote w:type="continuationSeparator" w:id="0">
    <w:p w:rsidR="00BA0EF8" w:rsidRDefault="00BA0EF8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F8" w:rsidRDefault="00BA0EF8" w:rsidP="005E0553">
      <w:pPr>
        <w:spacing w:after="0" w:line="240" w:lineRule="auto"/>
      </w:pPr>
      <w:r>
        <w:separator/>
      </w:r>
    </w:p>
  </w:footnote>
  <w:footnote w:type="continuationSeparator" w:id="0">
    <w:p w:rsidR="00BA0EF8" w:rsidRDefault="00BA0EF8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AF" w:rsidRDefault="005644AF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644AF" w:rsidRPr="00D23B93" w:rsidRDefault="005644AF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01038"/>
    <w:rsid w:val="00010AF9"/>
    <w:rsid w:val="00011E63"/>
    <w:rsid w:val="00012668"/>
    <w:rsid w:val="0002750E"/>
    <w:rsid w:val="0004713E"/>
    <w:rsid w:val="00054A79"/>
    <w:rsid w:val="00064BB8"/>
    <w:rsid w:val="00067DCF"/>
    <w:rsid w:val="0007476B"/>
    <w:rsid w:val="00074FD9"/>
    <w:rsid w:val="00085431"/>
    <w:rsid w:val="000912B6"/>
    <w:rsid w:val="000939BC"/>
    <w:rsid w:val="00096130"/>
    <w:rsid w:val="00096669"/>
    <w:rsid w:val="000A3F28"/>
    <w:rsid w:val="000E3E04"/>
    <w:rsid w:val="000F2585"/>
    <w:rsid w:val="000F3452"/>
    <w:rsid w:val="00117B76"/>
    <w:rsid w:val="001217D2"/>
    <w:rsid w:val="0012537F"/>
    <w:rsid w:val="001422EA"/>
    <w:rsid w:val="001472BC"/>
    <w:rsid w:val="00147F3F"/>
    <w:rsid w:val="00152071"/>
    <w:rsid w:val="001551CE"/>
    <w:rsid w:val="00196718"/>
    <w:rsid w:val="001B1D22"/>
    <w:rsid w:val="001E1320"/>
    <w:rsid w:val="001F4CB2"/>
    <w:rsid w:val="002052E7"/>
    <w:rsid w:val="00211F6B"/>
    <w:rsid w:val="00234156"/>
    <w:rsid w:val="00264501"/>
    <w:rsid w:val="002654D2"/>
    <w:rsid w:val="00266788"/>
    <w:rsid w:val="002739FC"/>
    <w:rsid w:val="00282AEC"/>
    <w:rsid w:val="002866E7"/>
    <w:rsid w:val="0028690C"/>
    <w:rsid w:val="002A36C3"/>
    <w:rsid w:val="002B13B9"/>
    <w:rsid w:val="002C1ECB"/>
    <w:rsid w:val="002C21D4"/>
    <w:rsid w:val="002C36FB"/>
    <w:rsid w:val="002C440B"/>
    <w:rsid w:val="002C7808"/>
    <w:rsid w:val="002D4187"/>
    <w:rsid w:val="002F2A58"/>
    <w:rsid w:val="0032758A"/>
    <w:rsid w:val="00335A8D"/>
    <w:rsid w:val="00335BD1"/>
    <w:rsid w:val="003420A3"/>
    <w:rsid w:val="00351689"/>
    <w:rsid w:val="00351E80"/>
    <w:rsid w:val="003559D7"/>
    <w:rsid w:val="00356F05"/>
    <w:rsid w:val="00372F98"/>
    <w:rsid w:val="0038023B"/>
    <w:rsid w:val="0038518E"/>
    <w:rsid w:val="0039058E"/>
    <w:rsid w:val="00394137"/>
    <w:rsid w:val="0039538E"/>
    <w:rsid w:val="00395E52"/>
    <w:rsid w:val="003B3B37"/>
    <w:rsid w:val="003C49BE"/>
    <w:rsid w:val="003F131A"/>
    <w:rsid w:val="004068D3"/>
    <w:rsid w:val="004105AA"/>
    <w:rsid w:val="0041337C"/>
    <w:rsid w:val="00422A41"/>
    <w:rsid w:val="00432C12"/>
    <w:rsid w:val="0044303C"/>
    <w:rsid w:val="00445335"/>
    <w:rsid w:val="00445C66"/>
    <w:rsid w:val="00447DDE"/>
    <w:rsid w:val="004518B0"/>
    <w:rsid w:val="0045717F"/>
    <w:rsid w:val="0045753D"/>
    <w:rsid w:val="004600C2"/>
    <w:rsid w:val="00461F2E"/>
    <w:rsid w:val="004647E4"/>
    <w:rsid w:val="00466825"/>
    <w:rsid w:val="00467ADC"/>
    <w:rsid w:val="00481C81"/>
    <w:rsid w:val="004851FC"/>
    <w:rsid w:val="0049386F"/>
    <w:rsid w:val="004A1120"/>
    <w:rsid w:val="004A2A5E"/>
    <w:rsid w:val="004A5E4D"/>
    <w:rsid w:val="004C51DF"/>
    <w:rsid w:val="004C5B04"/>
    <w:rsid w:val="004C7BA4"/>
    <w:rsid w:val="004E6435"/>
    <w:rsid w:val="00505DE2"/>
    <w:rsid w:val="005124F9"/>
    <w:rsid w:val="005148B0"/>
    <w:rsid w:val="005252C9"/>
    <w:rsid w:val="00536A1D"/>
    <w:rsid w:val="005377C2"/>
    <w:rsid w:val="00550C09"/>
    <w:rsid w:val="005644AF"/>
    <w:rsid w:val="005656F7"/>
    <w:rsid w:val="00577BD2"/>
    <w:rsid w:val="005979D5"/>
    <w:rsid w:val="005A04CA"/>
    <w:rsid w:val="005A212A"/>
    <w:rsid w:val="005B1B79"/>
    <w:rsid w:val="005B3CA4"/>
    <w:rsid w:val="005C1966"/>
    <w:rsid w:val="005D0B13"/>
    <w:rsid w:val="005D2AD0"/>
    <w:rsid w:val="005E0553"/>
    <w:rsid w:val="005E64CA"/>
    <w:rsid w:val="005F0560"/>
    <w:rsid w:val="005F462A"/>
    <w:rsid w:val="00602287"/>
    <w:rsid w:val="00604D7F"/>
    <w:rsid w:val="00607DA6"/>
    <w:rsid w:val="00613C91"/>
    <w:rsid w:val="006164A0"/>
    <w:rsid w:val="00617AA1"/>
    <w:rsid w:val="006308CE"/>
    <w:rsid w:val="006351DF"/>
    <w:rsid w:val="0063635E"/>
    <w:rsid w:val="006432D6"/>
    <w:rsid w:val="006558E6"/>
    <w:rsid w:val="00665203"/>
    <w:rsid w:val="00666164"/>
    <w:rsid w:val="006669A8"/>
    <w:rsid w:val="006745B3"/>
    <w:rsid w:val="0067694D"/>
    <w:rsid w:val="00676F94"/>
    <w:rsid w:val="006812B4"/>
    <w:rsid w:val="006A1DEE"/>
    <w:rsid w:val="006A554A"/>
    <w:rsid w:val="006B5251"/>
    <w:rsid w:val="006C720B"/>
    <w:rsid w:val="006D1224"/>
    <w:rsid w:val="006E27B7"/>
    <w:rsid w:val="006E68A5"/>
    <w:rsid w:val="006F2F8B"/>
    <w:rsid w:val="006F43A9"/>
    <w:rsid w:val="006F48FD"/>
    <w:rsid w:val="006F5E0F"/>
    <w:rsid w:val="007106DC"/>
    <w:rsid w:val="0071109E"/>
    <w:rsid w:val="007110B0"/>
    <w:rsid w:val="00714C28"/>
    <w:rsid w:val="0072765F"/>
    <w:rsid w:val="00737075"/>
    <w:rsid w:val="007518B9"/>
    <w:rsid w:val="007543CD"/>
    <w:rsid w:val="00794AD3"/>
    <w:rsid w:val="007A72D5"/>
    <w:rsid w:val="007D36F3"/>
    <w:rsid w:val="007D59BC"/>
    <w:rsid w:val="007D61B6"/>
    <w:rsid w:val="007E419C"/>
    <w:rsid w:val="007E53B6"/>
    <w:rsid w:val="007E59D4"/>
    <w:rsid w:val="007E717B"/>
    <w:rsid w:val="00801983"/>
    <w:rsid w:val="00811949"/>
    <w:rsid w:val="00813673"/>
    <w:rsid w:val="008151FC"/>
    <w:rsid w:val="00820F9E"/>
    <w:rsid w:val="0082221A"/>
    <w:rsid w:val="00824C25"/>
    <w:rsid w:val="008302DE"/>
    <w:rsid w:val="00831D13"/>
    <w:rsid w:val="0083637E"/>
    <w:rsid w:val="00851214"/>
    <w:rsid w:val="008558C9"/>
    <w:rsid w:val="00856467"/>
    <w:rsid w:val="00857E3F"/>
    <w:rsid w:val="00872636"/>
    <w:rsid w:val="00875DBE"/>
    <w:rsid w:val="00884F14"/>
    <w:rsid w:val="008865EA"/>
    <w:rsid w:val="008962A9"/>
    <w:rsid w:val="008A3492"/>
    <w:rsid w:val="008A5D51"/>
    <w:rsid w:val="008B1EF5"/>
    <w:rsid w:val="008B2A29"/>
    <w:rsid w:val="008C114A"/>
    <w:rsid w:val="008C30B3"/>
    <w:rsid w:val="008C4377"/>
    <w:rsid w:val="008E3399"/>
    <w:rsid w:val="008E49CB"/>
    <w:rsid w:val="008F539A"/>
    <w:rsid w:val="008F5C47"/>
    <w:rsid w:val="008F5CB7"/>
    <w:rsid w:val="009005C2"/>
    <w:rsid w:val="00902FC3"/>
    <w:rsid w:val="00903488"/>
    <w:rsid w:val="009041D8"/>
    <w:rsid w:val="00914E90"/>
    <w:rsid w:val="00917F6A"/>
    <w:rsid w:val="009309C6"/>
    <w:rsid w:val="009359FB"/>
    <w:rsid w:val="0095276B"/>
    <w:rsid w:val="009621A5"/>
    <w:rsid w:val="009634D6"/>
    <w:rsid w:val="00974760"/>
    <w:rsid w:val="00980C6D"/>
    <w:rsid w:val="00981B20"/>
    <w:rsid w:val="009A04C5"/>
    <w:rsid w:val="009C50E8"/>
    <w:rsid w:val="009F787D"/>
    <w:rsid w:val="00A00327"/>
    <w:rsid w:val="00A123E5"/>
    <w:rsid w:val="00A172B7"/>
    <w:rsid w:val="00A2079B"/>
    <w:rsid w:val="00A25630"/>
    <w:rsid w:val="00A3582C"/>
    <w:rsid w:val="00A35FBB"/>
    <w:rsid w:val="00A3622A"/>
    <w:rsid w:val="00A508F7"/>
    <w:rsid w:val="00A664AA"/>
    <w:rsid w:val="00A66E0A"/>
    <w:rsid w:val="00A84B29"/>
    <w:rsid w:val="00AA3320"/>
    <w:rsid w:val="00AA3358"/>
    <w:rsid w:val="00AB4E3D"/>
    <w:rsid w:val="00AD2B8A"/>
    <w:rsid w:val="00AD7EC8"/>
    <w:rsid w:val="00B12957"/>
    <w:rsid w:val="00B31820"/>
    <w:rsid w:val="00B32475"/>
    <w:rsid w:val="00B50CEA"/>
    <w:rsid w:val="00B60E28"/>
    <w:rsid w:val="00B7324A"/>
    <w:rsid w:val="00B924FE"/>
    <w:rsid w:val="00BA0EF8"/>
    <w:rsid w:val="00BC22EF"/>
    <w:rsid w:val="00BC4024"/>
    <w:rsid w:val="00BD1E04"/>
    <w:rsid w:val="00BD7869"/>
    <w:rsid w:val="00BE2459"/>
    <w:rsid w:val="00C00128"/>
    <w:rsid w:val="00C2169A"/>
    <w:rsid w:val="00C2701A"/>
    <w:rsid w:val="00C3539A"/>
    <w:rsid w:val="00C44762"/>
    <w:rsid w:val="00C455CC"/>
    <w:rsid w:val="00C464FB"/>
    <w:rsid w:val="00C53D12"/>
    <w:rsid w:val="00C54609"/>
    <w:rsid w:val="00C57663"/>
    <w:rsid w:val="00C656DC"/>
    <w:rsid w:val="00C72846"/>
    <w:rsid w:val="00C7566B"/>
    <w:rsid w:val="00C9095F"/>
    <w:rsid w:val="00C9781D"/>
    <w:rsid w:val="00C979C4"/>
    <w:rsid w:val="00CB461D"/>
    <w:rsid w:val="00CB7DD6"/>
    <w:rsid w:val="00CC32B9"/>
    <w:rsid w:val="00CD1990"/>
    <w:rsid w:val="00CE2499"/>
    <w:rsid w:val="00D03287"/>
    <w:rsid w:val="00D05DAB"/>
    <w:rsid w:val="00D104E8"/>
    <w:rsid w:val="00D11CB7"/>
    <w:rsid w:val="00D23B93"/>
    <w:rsid w:val="00D247D6"/>
    <w:rsid w:val="00D32554"/>
    <w:rsid w:val="00D51D00"/>
    <w:rsid w:val="00D5451D"/>
    <w:rsid w:val="00D552F8"/>
    <w:rsid w:val="00D62DE6"/>
    <w:rsid w:val="00D727F3"/>
    <w:rsid w:val="00D948F4"/>
    <w:rsid w:val="00DA295D"/>
    <w:rsid w:val="00DA4F88"/>
    <w:rsid w:val="00DC08B6"/>
    <w:rsid w:val="00DC46A9"/>
    <w:rsid w:val="00DC4F00"/>
    <w:rsid w:val="00DC60D5"/>
    <w:rsid w:val="00DE34B9"/>
    <w:rsid w:val="00DF2A48"/>
    <w:rsid w:val="00E03D0D"/>
    <w:rsid w:val="00E13312"/>
    <w:rsid w:val="00E1348C"/>
    <w:rsid w:val="00E21BDC"/>
    <w:rsid w:val="00E34D54"/>
    <w:rsid w:val="00E43AA8"/>
    <w:rsid w:val="00E5128F"/>
    <w:rsid w:val="00E561E2"/>
    <w:rsid w:val="00E6184E"/>
    <w:rsid w:val="00E747D7"/>
    <w:rsid w:val="00E87E5D"/>
    <w:rsid w:val="00E917B2"/>
    <w:rsid w:val="00E936CC"/>
    <w:rsid w:val="00EA0B13"/>
    <w:rsid w:val="00EA31F3"/>
    <w:rsid w:val="00EC2B94"/>
    <w:rsid w:val="00EC607C"/>
    <w:rsid w:val="00ED030C"/>
    <w:rsid w:val="00ED42CE"/>
    <w:rsid w:val="00EE1F05"/>
    <w:rsid w:val="00EE2733"/>
    <w:rsid w:val="00EE7265"/>
    <w:rsid w:val="00EF3E95"/>
    <w:rsid w:val="00EF58BD"/>
    <w:rsid w:val="00EF62FE"/>
    <w:rsid w:val="00F103C0"/>
    <w:rsid w:val="00F128BE"/>
    <w:rsid w:val="00F21701"/>
    <w:rsid w:val="00F41802"/>
    <w:rsid w:val="00F432E0"/>
    <w:rsid w:val="00F44D19"/>
    <w:rsid w:val="00F4586F"/>
    <w:rsid w:val="00F63302"/>
    <w:rsid w:val="00F63F4A"/>
    <w:rsid w:val="00F65A6A"/>
    <w:rsid w:val="00F769AD"/>
    <w:rsid w:val="00F80FAA"/>
    <w:rsid w:val="00F87B4D"/>
    <w:rsid w:val="00F92024"/>
    <w:rsid w:val="00FA3ED0"/>
    <w:rsid w:val="00FC3855"/>
    <w:rsid w:val="00FC4D1B"/>
    <w:rsid w:val="00FC572A"/>
    <w:rsid w:val="00FD39FE"/>
    <w:rsid w:val="00FD4FC3"/>
    <w:rsid w:val="00FD78B7"/>
    <w:rsid w:val="00FF0DD9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CFE9-6990-4872-8C05-710B1A4F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5</cp:revision>
  <dcterms:created xsi:type="dcterms:W3CDTF">2012-12-27T12:11:00Z</dcterms:created>
  <dcterms:modified xsi:type="dcterms:W3CDTF">2013-01-23T12:17:00Z</dcterms:modified>
</cp:coreProperties>
</file>